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E27" w:rsidRDefault="00597E27" w:rsidP="00597E27">
      <w:pPr>
        <w:jc w:val="center"/>
        <w:rPr>
          <w:rFonts w:ascii="Arial" w:hAnsi="Arial" w:cs="Arial"/>
          <w:b/>
          <w:sz w:val="24"/>
          <w:szCs w:val="24"/>
        </w:rPr>
      </w:pPr>
      <w:r w:rsidRPr="005D5F17">
        <w:rPr>
          <w:rFonts w:ascii="Arial" w:hAnsi="Arial" w:cs="Arial"/>
          <w:b/>
          <w:sz w:val="24"/>
          <w:szCs w:val="24"/>
        </w:rPr>
        <w:t>Aus</w:t>
      </w:r>
      <w:r w:rsidR="0072772F">
        <w:rPr>
          <w:rFonts w:ascii="Arial" w:hAnsi="Arial" w:cs="Arial"/>
          <w:b/>
          <w:sz w:val="24"/>
          <w:szCs w:val="24"/>
        </w:rPr>
        <w:t>schreibungstext SRV-G System Ø 14</w:t>
      </w:r>
    </w:p>
    <w:p w:rsidR="00FC37D0" w:rsidRPr="001475E4" w:rsidRDefault="00FC37D0" w:rsidP="00FC37D0">
      <w:pPr>
        <w:pStyle w:val="Listenabsatz"/>
        <w:numPr>
          <w:ilvl w:val="0"/>
          <w:numId w:val="52"/>
        </w:numPr>
        <w:ind w:left="284" w:hanging="284"/>
        <w:rPr>
          <w:rFonts w:ascii="Arial" w:hAnsi="Arial" w:cs="Arial"/>
          <w:b/>
          <w:sz w:val="24"/>
          <w:szCs w:val="24"/>
        </w:rPr>
      </w:pPr>
      <w:r w:rsidRPr="001475E4">
        <w:rPr>
          <w:rFonts w:ascii="Arial" w:hAnsi="Arial" w:cs="Arial"/>
          <w:b/>
          <w:sz w:val="24"/>
          <w:szCs w:val="24"/>
        </w:rPr>
        <w:t>Vorwort zur Ausschreibung:</w:t>
      </w:r>
    </w:p>
    <w:p w:rsidR="00FC37D0" w:rsidRPr="001475E4" w:rsidRDefault="00FC37D0" w:rsidP="00FC37D0">
      <w:pPr>
        <w:pStyle w:val="Listenabsatz"/>
        <w:numPr>
          <w:ilvl w:val="0"/>
          <w:numId w:val="1"/>
        </w:numPr>
        <w:ind w:left="708"/>
        <w:rPr>
          <w:rFonts w:ascii="Arial" w:hAnsi="Arial" w:cs="Arial"/>
          <w:sz w:val="24"/>
          <w:szCs w:val="24"/>
        </w:rPr>
      </w:pPr>
      <w:r w:rsidRPr="001475E4">
        <w:rPr>
          <w:rFonts w:ascii="Arial" w:hAnsi="Arial" w:cs="Arial"/>
          <w:sz w:val="24"/>
          <w:szCs w:val="24"/>
        </w:rPr>
        <w:t>Der AN sichert dem AG die Einhaltung aller in der technischen Spezifikation des BMVI geforderten Eigenschaften aller angebotenen Materialien zu und liefert mit dem Angebot die zugehörigen Produktinformationen sowie die externen Prüfzeugnisse und Belege von einem akkreditierten Prüfinstitut.</w:t>
      </w:r>
    </w:p>
    <w:p w:rsidR="00FC37D0" w:rsidRPr="001475E4" w:rsidRDefault="00FC37D0" w:rsidP="00FC37D0">
      <w:pPr>
        <w:pStyle w:val="Listenabsatz"/>
        <w:ind w:left="708"/>
        <w:rPr>
          <w:rFonts w:ascii="Arial" w:hAnsi="Arial" w:cs="Arial"/>
          <w:sz w:val="24"/>
          <w:szCs w:val="24"/>
        </w:rPr>
      </w:pPr>
      <w:r w:rsidRPr="001475E4">
        <w:rPr>
          <w:rFonts w:ascii="Arial" w:hAnsi="Arial" w:cs="Arial"/>
          <w:sz w:val="24"/>
          <w:szCs w:val="24"/>
        </w:rPr>
        <w:t>Die Technische Spezifikation für Mikrorohre und Mikrorohrverbundsysteme des BMVI findet sich unter nachstehendem Link ab Seite 21</w:t>
      </w:r>
      <w:r>
        <w:rPr>
          <w:rFonts w:ascii="Arial" w:hAnsi="Arial" w:cs="Arial"/>
          <w:sz w:val="24"/>
          <w:szCs w:val="24"/>
        </w:rPr>
        <w:t xml:space="preserve">: </w:t>
      </w:r>
      <w:hyperlink r:id="rId6" w:history="1">
        <w:r w:rsidRPr="001475E4">
          <w:rPr>
            <w:rStyle w:val="Hyperlink"/>
            <w:rFonts w:ascii="Arial" w:hAnsi="Arial" w:cs="Arial"/>
            <w:sz w:val="24"/>
            <w:szCs w:val="24"/>
          </w:rPr>
          <w:t>https://www.bmvi.de/SharedDocs/DE/Publikationen/DG/handreichung-qualitaetssicherung-mitverlegung.pdf?__blob=publicationFile</w:t>
        </w:r>
      </w:hyperlink>
      <w:r w:rsidRPr="001475E4">
        <w:rPr>
          <w:rFonts w:ascii="Arial" w:hAnsi="Arial" w:cs="Arial"/>
          <w:sz w:val="24"/>
          <w:szCs w:val="24"/>
        </w:rPr>
        <w:t xml:space="preserve">  </w:t>
      </w:r>
    </w:p>
    <w:p w:rsidR="00FC37D0" w:rsidRPr="001475E4" w:rsidRDefault="00FC37D0" w:rsidP="00FC37D0">
      <w:pPr>
        <w:pStyle w:val="Listenabsatz"/>
        <w:numPr>
          <w:ilvl w:val="0"/>
          <w:numId w:val="1"/>
        </w:numPr>
        <w:ind w:left="708"/>
        <w:rPr>
          <w:rFonts w:ascii="Arial" w:hAnsi="Arial" w:cs="Arial"/>
          <w:sz w:val="24"/>
          <w:szCs w:val="24"/>
        </w:rPr>
      </w:pPr>
      <w:r w:rsidRPr="001475E4">
        <w:rPr>
          <w:rFonts w:ascii="Arial" w:hAnsi="Arial" w:cs="Arial"/>
          <w:sz w:val="24"/>
          <w:szCs w:val="24"/>
        </w:rPr>
        <w:t xml:space="preserve">Für die Freilagerung gewährleistet der AN eine UV-Stabilität für Mikrorohre von 3 Jahren bei südeuropäischem Klima, gemäß DIN EN ISO 4892-2. </w:t>
      </w:r>
    </w:p>
    <w:p w:rsidR="00FC37D0" w:rsidRPr="001475E4" w:rsidRDefault="00FC37D0" w:rsidP="00FC37D0">
      <w:pPr>
        <w:pStyle w:val="Listenabsatz"/>
        <w:numPr>
          <w:ilvl w:val="0"/>
          <w:numId w:val="1"/>
        </w:numPr>
        <w:ind w:left="708"/>
        <w:rPr>
          <w:rFonts w:ascii="Arial" w:hAnsi="Arial" w:cs="Arial"/>
          <w:sz w:val="24"/>
          <w:szCs w:val="24"/>
        </w:rPr>
      </w:pPr>
      <w:r w:rsidRPr="001475E4">
        <w:rPr>
          <w:rFonts w:ascii="Arial" w:hAnsi="Arial" w:cs="Arial"/>
          <w:sz w:val="24"/>
          <w:szCs w:val="24"/>
        </w:rPr>
        <w:t xml:space="preserve">Die Mikrorohre sind nach der Bewitterung einem Zeitstandtest nach DIN EN 1167 Teil 1 und 2: 2006-05 mit Bewertung nach DIN 16874 zu unterziehen, welcher zu bestehen ist. Der bestandene </w:t>
      </w:r>
      <w:proofErr w:type="spellStart"/>
      <w:r w:rsidRPr="001475E4">
        <w:rPr>
          <w:rFonts w:ascii="Arial" w:hAnsi="Arial" w:cs="Arial"/>
          <w:sz w:val="24"/>
          <w:szCs w:val="24"/>
        </w:rPr>
        <w:t>Zeitstandstest</w:t>
      </w:r>
      <w:proofErr w:type="spellEnd"/>
      <w:r w:rsidRPr="001475E4">
        <w:rPr>
          <w:rFonts w:ascii="Arial" w:hAnsi="Arial" w:cs="Arial"/>
          <w:sz w:val="24"/>
          <w:szCs w:val="24"/>
        </w:rPr>
        <w:t xml:space="preserve"> von 170h entspricht einer Mindestlebensdauer der Mikrorohre von 50 Jahren. </w:t>
      </w:r>
    </w:p>
    <w:p w:rsidR="00FC37D0" w:rsidRPr="001475E4" w:rsidRDefault="00FC37D0" w:rsidP="00FC37D0">
      <w:pPr>
        <w:pStyle w:val="Listenabsatz"/>
        <w:numPr>
          <w:ilvl w:val="0"/>
          <w:numId w:val="1"/>
        </w:numPr>
        <w:ind w:left="708"/>
        <w:rPr>
          <w:rFonts w:ascii="Arial" w:hAnsi="Arial" w:cs="Arial"/>
          <w:sz w:val="24"/>
          <w:szCs w:val="24"/>
        </w:rPr>
      </w:pPr>
      <w:r w:rsidRPr="001475E4">
        <w:rPr>
          <w:rFonts w:ascii="Arial" w:hAnsi="Arial" w:cs="Arial"/>
          <w:sz w:val="24"/>
          <w:szCs w:val="24"/>
        </w:rPr>
        <w:t xml:space="preserve">Die Mikrorohrverbände sind geeignet für alle gängigen </w:t>
      </w:r>
      <w:proofErr w:type="spellStart"/>
      <w:r w:rsidRPr="001475E4">
        <w:rPr>
          <w:rFonts w:ascii="Arial" w:hAnsi="Arial" w:cs="Arial"/>
          <w:sz w:val="24"/>
          <w:szCs w:val="24"/>
        </w:rPr>
        <w:t>Verlegeverfahren</w:t>
      </w:r>
      <w:proofErr w:type="spellEnd"/>
      <w:r w:rsidRPr="001475E4">
        <w:rPr>
          <w:rFonts w:ascii="Arial" w:hAnsi="Arial" w:cs="Arial"/>
          <w:sz w:val="24"/>
          <w:szCs w:val="24"/>
        </w:rPr>
        <w:t xml:space="preserve">, wie dem Einziehen in bestehende Rohrtrassen, Pflug-, </w:t>
      </w:r>
      <w:proofErr w:type="spellStart"/>
      <w:r w:rsidRPr="001475E4">
        <w:rPr>
          <w:rFonts w:ascii="Arial" w:hAnsi="Arial" w:cs="Arial"/>
          <w:sz w:val="24"/>
          <w:szCs w:val="24"/>
        </w:rPr>
        <w:t>Trenching</w:t>
      </w:r>
      <w:proofErr w:type="spellEnd"/>
      <w:r w:rsidRPr="001475E4">
        <w:rPr>
          <w:rFonts w:ascii="Arial" w:hAnsi="Arial" w:cs="Arial"/>
          <w:sz w:val="24"/>
          <w:szCs w:val="24"/>
        </w:rPr>
        <w:t>- und Spülbohrverfahren.</w:t>
      </w:r>
    </w:p>
    <w:p w:rsidR="00FC37D0" w:rsidRPr="001475E4" w:rsidRDefault="00FC37D0" w:rsidP="00FC37D0">
      <w:pPr>
        <w:pStyle w:val="Listenabsatz"/>
        <w:numPr>
          <w:ilvl w:val="0"/>
          <w:numId w:val="1"/>
        </w:numPr>
        <w:ind w:left="708"/>
        <w:rPr>
          <w:rFonts w:ascii="Arial" w:hAnsi="Arial" w:cs="Arial"/>
          <w:sz w:val="24"/>
          <w:szCs w:val="24"/>
        </w:rPr>
      </w:pPr>
      <w:bookmarkStart w:id="0" w:name="_Hlk29819264"/>
      <w:r w:rsidRPr="001475E4">
        <w:rPr>
          <w:rFonts w:ascii="Arial" w:hAnsi="Arial" w:cs="Arial"/>
          <w:sz w:val="24"/>
          <w:szCs w:val="24"/>
        </w:rPr>
        <w:t xml:space="preserve">Für optimale Einblasergebnisse ist sicherzustellen, dass die Rillentiefe einen Mindestwert von 0,05mm bis 0,1mm nicht unterschreitet und zudem die </w:t>
      </w:r>
      <w:proofErr w:type="spellStart"/>
      <w:r w:rsidRPr="001475E4">
        <w:rPr>
          <w:rFonts w:ascii="Arial" w:hAnsi="Arial" w:cs="Arial"/>
          <w:sz w:val="24"/>
          <w:szCs w:val="24"/>
        </w:rPr>
        <w:t>Ovalität</w:t>
      </w:r>
      <w:proofErr w:type="spellEnd"/>
      <w:r w:rsidRPr="001475E4">
        <w:rPr>
          <w:rFonts w:ascii="Arial" w:hAnsi="Arial" w:cs="Arial"/>
          <w:sz w:val="24"/>
          <w:szCs w:val="24"/>
        </w:rPr>
        <w:t xml:space="preserve"> der Mikrorohre einen Maximalwert von 0,2mm bei einem Mikrorohr-Durchmesser von 7 und 10mm sowie einen Maximalwert von 0,3mm bei einem Mikrorohr-Durchmesser von mindestens 12mm nicht übersteigt.</w:t>
      </w:r>
      <w:bookmarkEnd w:id="0"/>
    </w:p>
    <w:p w:rsidR="00FC37D0" w:rsidRPr="001475E4" w:rsidRDefault="00FC37D0" w:rsidP="00FC37D0">
      <w:pPr>
        <w:pStyle w:val="Listenabsatz"/>
        <w:numPr>
          <w:ilvl w:val="0"/>
          <w:numId w:val="1"/>
        </w:numPr>
        <w:ind w:left="708"/>
        <w:rPr>
          <w:rFonts w:ascii="Arial" w:hAnsi="Arial" w:cs="Arial"/>
          <w:sz w:val="24"/>
          <w:szCs w:val="24"/>
        </w:rPr>
      </w:pPr>
      <w:r w:rsidRPr="001475E4">
        <w:rPr>
          <w:rFonts w:ascii="Arial" w:hAnsi="Arial" w:cs="Arial"/>
          <w:sz w:val="24"/>
          <w:szCs w:val="24"/>
        </w:rPr>
        <w:t xml:space="preserve">Der Anwendungsbereich der Mikrorohre und Mikrorohrverbände fällt in den Bereich der Elektroinstallationsrohrsysteme für elektrische Energie und Informationen und wird in der DIN EN 61386-24 (VDE 0605) abgeprüft. </w:t>
      </w:r>
    </w:p>
    <w:p w:rsidR="00FC37D0" w:rsidRPr="001475E4" w:rsidRDefault="00FC37D0" w:rsidP="00FC37D0">
      <w:pPr>
        <w:pStyle w:val="Listenabsatz"/>
        <w:ind w:left="708"/>
        <w:rPr>
          <w:rFonts w:ascii="Arial" w:hAnsi="Arial" w:cs="Arial"/>
          <w:sz w:val="24"/>
          <w:szCs w:val="24"/>
        </w:rPr>
      </w:pPr>
      <w:r w:rsidRPr="001475E4">
        <w:rPr>
          <w:rFonts w:ascii="Arial" w:hAnsi="Arial" w:cs="Arial"/>
          <w:sz w:val="24"/>
          <w:szCs w:val="24"/>
        </w:rPr>
        <w:t xml:space="preserve">Die Rohre sind dann mit einer CE-Kennzeichnung zu versehen. </w:t>
      </w:r>
    </w:p>
    <w:p w:rsidR="00FC37D0" w:rsidRDefault="00FC37D0" w:rsidP="00FC37D0">
      <w:pPr>
        <w:pStyle w:val="Listenabsatz"/>
        <w:numPr>
          <w:ilvl w:val="0"/>
          <w:numId w:val="1"/>
        </w:numPr>
        <w:ind w:left="708"/>
        <w:rPr>
          <w:rFonts w:ascii="Arial" w:hAnsi="Arial" w:cs="Arial"/>
          <w:sz w:val="24"/>
          <w:szCs w:val="24"/>
        </w:rPr>
      </w:pPr>
      <w:r w:rsidRPr="001475E4">
        <w:rPr>
          <w:rFonts w:ascii="Arial" w:hAnsi="Arial" w:cs="Arial"/>
          <w:sz w:val="24"/>
          <w:szCs w:val="24"/>
        </w:rPr>
        <w:t>Der AN muss eine kontinuierliche Überprüfung der genannten Eigenschaften im Rahmen eines Qualitätsmanagementsystems nach DIN ISO 9001:2015 nachweisen.</w:t>
      </w:r>
    </w:p>
    <w:p w:rsidR="00FC37D0" w:rsidRPr="001475E4" w:rsidRDefault="00FC37D0" w:rsidP="00FC37D0">
      <w:pPr>
        <w:pStyle w:val="Listenabsatz"/>
        <w:numPr>
          <w:ilvl w:val="0"/>
          <w:numId w:val="1"/>
        </w:numPr>
        <w:ind w:left="708"/>
        <w:rPr>
          <w:rFonts w:ascii="Arial" w:hAnsi="Arial" w:cs="Arial"/>
          <w:sz w:val="24"/>
          <w:szCs w:val="24"/>
        </w:rPr>
      </w:pPr>
      <w:r w:rsidRPr="001475E4">
        <w:rPr>
          <w:rFonts w:ascii="Arial" w:hAnsi="Arial" w:cs="Arial"/>
          <w:sz w:val="24"/>
          <w:szCs w:val="24"/>
        </w:rPr>
        <w:t>Der AG behält sich vor, weitere Informationen anzufordern, sollten aus seiner Sicht die Anforderungen durch die gelieferten Unterlagen nicht vollumfänglich abgedeckt sein.</w:t>
      </w:r>
    </w:p>
    <w:p w:rsidR="00FC37D0" w:rsidRPr="005D5F17" w:rsidRDefault="00FC37D0" w:rsidP="00FC37D0">
      <w:pPr>
        <w:rPr>
          <w:rFonts w:ascii="Arial" w:hAnsi="Arial" w:cs="Arial"/>
          <w:b/>
          <w:sz w:val="24"/>
          <w:szCs w:val="24"/>
        </w:rPr>
      </w:pPr>
    </w:p>
    <w:p w:rsidR="00CF192D" w:rsidRPr="005D5F17" w:rsidRDefault="00CF192D" w:rsidP="00812FE0">
      <w:pPr>
        <w:pStyle w:val="Listenabsatz"/>
        <w:numPr>
          <w:ilvl w:val="0"/>
          <w:numId w:val="52"/>
        </w:numPr>
        <w:ind w:left="284" w:hanging="284"/>
        <w:rPr>
          <w:rFonts w:ascii="Arial" w:hAnsi="Arial" w:cs="Arial"/>
          <w:b/>
          <w:sz w:val="24"/>
          <w:szCs w:val="24"/>
        </w:rPr>
      </w:pPr>
      <w:r w:rsidRPr="005D5F17">
        <w:rPr>
          <w:rFonts w:ascii="Arial" w:hAnsi="Arial" w:cs="Arial"/>
          <w:b/>
          <w:sz w:val="24"/>
          <w:szCs w:val="24"/>
        </w:rPr>
        <w:t>Allgemeines</w:t>
      </w:r>
    </w:p>
    <w:p w:rsidR="009D6680" w:rsidRPr="005D5F17" w:rsidRDefault="00CF192D" w:rsidP="00CF192D">
      <w:pPr>
        <w:pStyle w:val="Listenabsatz"/>
        <w:numPr>
          <w:ilvl w:val="0"/>
          <w:numId w:val="1"/>
        </w:numPr>
        <w:ind w:left="708"/>
        <w:rPr>
          <w:rFonts w:ascii="Arial" w:hAnsi="Arial" w:cs="Arial"/>
          <w:bCs/>
          <w:sz w:val="24"/>
          <w:szCs w:val="24"/>
        </w:rPr>
      </w:pPr>
      <w:r w:rsidRPr="005D5F17">
        <w:rPr>
          <w:rFonts w:ascii="Arial" w:hAnsi="Arial" w:cs="Arial"/>
          <w:sz w:val="24"/>
          <w:szCs w:val="24"/>
        </w:rPr>
        <w:t xml:space="preserve">Die Dokumentation ist nach Vorgabe des AG in elektronischer Form zu erstellen. Aus der Dokumentation müssen sich eindeutig alle hergestellten Verbindungen und die tatsächliche Lage der einzelnen </w:t>
      </w:r>
      <w:proofErr w:type="spellStart"/>
      <w:r w:rsidRPr="005D5F17">
        <w:rPr>
          <w:rFonts w:ascii="Arial" w:hAnsi="Arial" w:cs="Arial"/>
          <w:bCs/>
          <w:sz w:val="24"/>
          <w:szCs w:val="24"/>
        </w:rPr>
        <w:t>speed●pipe</w:t>
      </w:r>
      <w:proofErr w:type="spellEnd"/>
      <w:r w:rsidRPr="005D5F17">
        <w:rPr>
          <w:rFonts w:ascii="Arial" w:hAnsi="Arial" w:cs="Arial"/>
          <w:bCs/>
          <w:sz w:val="24"/>
          <w:szCs w:val="24"/>
        </w:rPr>
        <w:t>® nachvollziehen lassen.</w:t>
      </w:r>
      <w:r w:rsidR="00B13272" w:rsidRPr="005D5F17">
        <w:rPr>
          <w:rFonts w:ascii="Arial" w:hAnsi="Arial" w:cs="Arial"/>
          <w:bCs/>
          <w:sz w:val="24"/>
          <w:szCs w:val="24"/>
        </w:rPr>
        <w:t xml:space="preserve"> </w:t>
      </w:r>
      <w:r w:rsidRPr="005D5F17">
        <w:rPr>
          <w:rFonts w:ascii="Arial" w:hAnsi="Arial" w:cs="Arial"/>
          <w:bCs/>
          <w:sz w:val="24"/>
          <w:szCs w:val="24"/>
        </w:rPr>
        <w:t>Änderungen sind als Rotstiftkorrektur anzuzeigen. Die Bezeichnung von Bauteilen, Rohrverbänden und Verbindungen wird vom AG vorgegeben.</w:t>
      </w:r>
    </w:p>
    <w:p w:rsidR="00812FE0" w:rsidRPr="005D5F17" w:rsidRDefault="00812FE0" w:rsidP="00812FE0">
      <w:pPr>
        <w:pStyle w:val="Listenabsatz"/>
        <w:ind w:left="708"/>
        <w:rPr>
          <w:rFonts w:ascii="Arial" w:hAnsi="Arial" w:cs="Arial"/>
          <w:bCs/>
          <w:sz w:val="24"/>
          <w:szCs w:val="24"/>
        </w:rPr>
      </w:pPr>
    </w:p>
    <w:p w:rsidR="00CF192D" w:rsidRPr="005D5F17" w:rsidRDefault="00CF192D" w:rsidP="00812FE0">
      <w:pPr>
        <w:pStyle w:val="Listenabsatz"/>
        <w:numPr>
          <w:ilvl w:val="0"/>
          <w:numId w:val="52"/>
        </w:numPr>
        <w:ind w:left="284" w:hanging="284"/>
        <w:rPr>
          <w:rFonts w:ascii="Arial" w:hAnsi="Arial" w:cs="Arial"/>
          <w:b/>
          <w:sz w:val="24"/>
          <w:szCs w:val="24"/>
        </w:rPr>
      </w:pPr>
      <w:r w:rsidRPr="005D5F17">
        <w:rPr>
          <w:rFonts w:ascii="Arial" w:hAnsi="Arial" w:cs="Arial"/>
          <w:b/>
          <w:sz w:val="24"/>
          <w:szCs w:val="24"/>
        </w:rPr>
        <w:t>Erstellen der Dokumentation</w:t>
      </w:r>
    </w:p>
    <w:p w:rsidR="00CF192D" w:rsidRPr="005D5F17" w:rsidRDefault="00CF192D" w:rsidP="00B13272">
      <w:pPr>
        <w:pStyle w:val="Listenabsatz"/>
        <w:numPr>
          <w:ilvl w:val="0"/>
          <w:numId w:val="1"/>
        </w:numPr>
        <w:rPr>
          <w:rFonts w:ascii="Arial" w:hAnsi="Arial" w:cs="Arial"/>
          <w:sz w:val="24"/>
          <w:szCs w:val="24"/>
        </w:rPr>
      </w:pPr>
      <w:r w:rsidRPr="005D5F17">
        <w:rPr>
          <w:rFonts w:ascii="Arial" w:hAnsi="Arial" w:cs="Arial"/>
          <w:sz w:val="24"/>
          <w:szCs w:val="24"/>
        </w:rPr>
        <w:t xml:space="preserve">In der Dokumentation für </w:t>
      </w:r>
      <w:proofErr w:type="spellStart"/>
      <w:r w:rsidRPr="005D5F17">
        <w:rPr>
          <w:rFonts w:ascii="Arial" w:hAnsi="Arial" w:cs="Arial"/>
          <w:bCs/>
          <w:sz w:val="24"/>
          <w:szCs w:val="24"/>
        </w:rPr>
        <w:t>speed●pipe</w:t>
      </w:r>
      <w:proofErr w:type="spellEnd"/>
      <w:r w:rsidRPr="005D5F17">
        <w:rPr>
          <w:rFonts w:ascii="Arial" w:hAnsi="Arial" w:cs="Arial"/>
          <w:bCs/>
          <w:sz w:val="24"/>
          <w:szCs w:val="24"/>
        </w:rPr>
        <w:t>®-Rohranlagen muss folgendes enthalten sein:</w:t>
      </w:r>
    </w:p>
    <w:p w:rsidR="00CF192D" w:rsidRPr="005D5F17" w:rsidRDefault="00CF192D" w:rsidP="00CF192D">
      <w:pPr>
        <w:pStyle w:val="Listenabsatz"/>
        <w:numPr>
          <w:ilvl w:val="0"/>
          <w:numId w:val="1"/>
        </w:numPr>
        <w:rPr>
          <w:rFonts w:ascii="Arial" w:hAnsi="Arial" w:cs="Arial"/>
          <w:sz w:val="24"/>
          <w:szCs w:val="24"/>
        </w:rPr>
      </w:pPr>
      <w:r w:rsidRPr="005D5F17">
        <w:rPr>
          <w:rFonts w:ascii="Arial" w:hAnsi="Arial" w:cs="Arial"/>
          <w:sz w:val="24"/>
          <w:szCs w:val="24"/>
        </w:rPr>
        <w:t xml:space="preserve">Dokumentation der </w:t>
      </w:r>
      <w:proofErr w:type="spellStart"/>
      <w:r w:rsidRPr="005D5F17">
        <w:rPr>
          <w:rFonts w:ascii="Arial" w:hAnsi="Arial" w:cs="Arial"/>
          <w:bCs/>
          <w:sz w:val="24"/>
          <w:szCs w:val="24"/>
        </w:rPr>
        <w:t>speed●pipe</w:t>
      </w:r>
      <w:proofErr w:type="spellEnd"/>
      <w:r w:rsidRPr="005D5F17">
        <w:rPr>
          <w:rFonts w:ascii="Arial" w:hAnsi="Arial" w:cs="Arial"/>
          <w:bCs/>
          <w:sz w:val="24"/>
          <w:szCs w:val="24"/>
        </w:rPr>
        <w:t xml:space="preserve">®-Rohrverbände entsprechend ihrer Lage je Streckenabschnitt in einem Plan einschließlich der Hausanschlüsse und der zugehörigen </w:t>
      </w:r>
      <w:proofErr w:type="spellStart"/>
      <w:r w:rsidRPr="005D5F17">
        <w:rPr>
          <w:rFonts w:ascii="Arial" w:hAnsi="Arial" w:cs="Arial"/>
          <w:bCs/>
          <w:sz w:val="24"/>
          <w:szCs w:val="24"/>
        </w:rPr>
        <w:t>speed●pipe</w:t>
      </w:r>
      <w:proofErr w:type="spellEnd"/>
      <w:r w:rsidRPr="005D5F17">
        <w:rPr>
          <w:rFonts w:ascii="Arial" w:hAnsi="Arial" w:cs="Arial"/>
          <w:bCs/>
          <w:sz w:val="24"/>
          <w:szCs w:val="24"/>
        </w:rPr>
        <w:t>®-Belegung im Verband. Gegenüber der Ausführungsplanung abweichende Ausführungen  sind als Rotstiftkorrektur in den Plänen darzustellen.</w:t>
      </w:r>
    </w:p>
    <w:p w:rsidR="00CF192D" w:rsidRPr="005D5F17" w:rsidRDefault="00CF192D" w:rsidP="00AA3D54">
      <w:pPr>
        <w:pStyle w:val="Listenabsatz"/>
        <w:numPr>
          <w:ilvl w:val="0"/>
          <w:numId w:val="1"/>
        </w:numPr>
        <w:rPr>
          <w:rFonts w:ascii="Arial" w:hAnsi="Arial" w:cs="Arial"/>
          <w:sz w:val="24"/>
          <w:szCs w:val="24"/>
        </w:rPr>
      </w:pPr>
      <w:r w:rsidRPr="005D5F17">
        <w:rPr>
          <w:rFonts w:ascii="Arial" w:hAnsi="Arial" w:cs="Arial"/>
          <w:sz w:val="24"/>
          <w:szCs w:val="24"/>
        </w:rPr>
        <w:t xml:space="preserve">Bezeichnung und Kennzeichnung der </w:t>
      </w:r>
      <w:proofErr w:type="spellStart"/>
      <w:r w:rsidRPr="005D5F17">
        <w:rPr>
          <w:rFonts w:ascii="Arial" w:hAnsi="Arial" w:cs="Arial"/>
          <w:bCs/>
          <w:sz w:val="24"/>
          <w:szCs w:val="24"/>
        </w:rPr>
        <w:t>speed●pipe</w:t>
      </w:r>
      <w:proofErr w:type="spellEnd"/>
      <w:r w:rsidRPr="005D5F17">
        <w:rPr>
          <w:rFonts w:ascii="Arial" w:hAnsi="Arial" w:cs="Arial"/>
          <w:bCs/>
          <w:sz w:val="24"/>
          <w:szCs w:val="24"/>
        </w:rPr>
        <w:t>®-Rohrverbände mittels Bilddokumentation und Kennzeichnung der geographischen Lage der Aufnahme.</w:t>
      </w:r>
    </w:p>
    <w:p w:rsidR="00CF192D" w:rsidRPr="005D5F17" w:rsidRDefault="00CF192D" w:rsidP="00AA3D54">
      <w:pPr>
        <w:pStyle w:val="Listenabsatz"/>
        <w:numPr>
          <w:ilvl w:val="0"/>
          <w:numId w:val="1"/>
        </w:numPr>
        <w:rPr>
          <w:rFonts w:ascii="Arial" w:hAnsi="Arial" w:cs="Arial"/>
          <w:sz w:val="24"/>
          <w:szCs w:val="24"/>
        </w:rPr>
      </w:pPr>
      <w:r w:rsidRPr="005D5F17">
        <w:rPr>
          <w:rFonts w:ascii="Arial" w:hAnsi="Arial" w:cs="Arial"/>
          <w:sz w:val="24"/>
          <w:szCs w:val="24"/>
        </w:rPr>
        <w:t>Alle Abzweige, Kupplungsstellen und Endabdichtungen sind zu fotografieren. Einmessen aller Kupplungsstellen.</w:t>
      </w:r>
    </w:p>
    <w:p w:rsidR="00C935D0" w:rsidRPr="005D5F17" w:rsidRDefault="0072772F" w:rsidP="00C935D0">
      <w:pPr>
        <w:pStyle w:val="Listenabsatz"/>
        <w:numPr>
          <w:ilvl w:val="0"/>
          <w:numId w:val="52"/>
        </w:numPr>
        <w:pBdr>
          <w:top w:val="single" w:sz="4" w:space="1" w:color="auto"/>
        </w:pBdr>
        <w:ind w:left="284" w:hanging="284"/>
        <w:rPr>
          <w:rFonts w:ascii="Arial" w:hAnsi="Arial" w:cs="Arial"/>
          <w:b/>
          <w:sz w:val="24"/>
          <w:szCs w:val="24"/>
          <w:u w:val="single"/>
        </w:rPr>
      </w:pPr>
      <w:r>
        <w:rPr>
          <w:rFonts w:ascii="Arial" w:hAnsi="Arial" w:cs="Arial"/>
          <w:b/>
          <w:sz w:val="24"/>
          <w:szCs w:val="24"/>
          <w:u w:val="single"/>
        </w:rPr>
        <w:t>Rohrverband SRV-G 40/3x14</w:t>
      </w:r>
    </w:p>
    <w:p w:rsidR="00C935D0" w:rsidRDefault="002D2720" w:rsidP="00C935D0">
      <w:pPr>
        <w:pStyle w:val="Listenabsatz"/>
        <w:numPr>
          <w:ilvl w:val="0"/>
          <w:numId w:val="2"/>
        </w:numPr>
        <w:rPr>
          <w:rFonts w:ascii="Arial" w:hAnsi="Arial" w:cs="Arial"/>
          <w:sz w:val="24"/>
          <w:szCs w:val="24"/>
        </w:rPr>
      </w:pPr>
      <w:r>
        <w:rPr>
          <w:rFonts w:ascii="Arial" w:hAnsi="Arial" w:cs="Arial"/>
          <w:sz w:val="24"/>
          <w:szCs w:val="24"/>
        </w:rPr>
        <w:t>Geeignet zum Einziehen in bestehende Rohrtrassen</w:t>
      </w:r>
    </w:p>
    <w:p w:rsidR="006104F5" w:rsidRPr="005D5F17" w:rsidRDefault="006104F5" w:rsidP="006104F5">
      <w:pPr>
        <w:pStyle w:val="Listenabsatz"/>
        <w:numPr>
          <w:ilvl w:val="0"/>
          <w:numId w:val="2"/>
        </w:numPr>
        <w:rPr>
          <w:rFonts w:ascii="Arial" w:hAnsi="Arial" w:cs="Arial"/>
          <w:sz w:val="24"/>
          <w:szCs w:val="24"/>
        </w:rPr>
      </w:pPr>
      <w:r w:rsidRPr="005D5F17">
        <w:rPr>
          <w:rFonts w:ascii="Arial" w:hAnsi="Arial" w:cs="Arial"/>
          <w:sz w:val="24"/>
          <w:szCs w:val="24"/>
        </w:rPr>
        <w:t xml:space="preserve">Nach Aufschneiden des Mantels mittels </w:t>
      </w:r>
      <w:proofErr w:type="spellStart"/>
      <w:r w:rsidRPr="005D5F17">
        <w:rPr>
          <w:rFonts w:ascii="Arial" w:hAnsi="Arial" w:cs="Arial"/>
          <w:sz w:val="24"/>
          <w:szCs w:val="24"/>
        </w:rPr>
        <w:t>Aufschneidevorrichtung</w:t>
      </w:r>
      <w:proofErr w:type="spellEnd"/>
      <w:r w:rsidRPr="005D5F17">
        <w:rPr>
          <w:rFonts w:ascii="Arial" w:hAnsi="Arial" w:cs="Arial"/>
          <w:sz w:val="24"/>
          <w:szCs w:val="24"/>
        </w:rPr>
        <w:t xml:space="preserve"> zum Einziehen in HDPE – Rohr </w:t>
      </w:r>
      <w:r>
        <w:rPr>
          <w:rFonts w:ascii="Arial" w:hAnsi="Arial" w:cs="Arial"/>
          <w:sz w:val="24"/>
          <w:szCs w:val="24"/>
        </w:rPr>
        <w:t>50 /</w:t>
      </w:r>
      <w:r w:rsidR="00555697">
        <w:rPr>
          <w:rFonts w:ascii="Arial" w:hAnsi="Arial" w:cs="Arial"/>
          <w:sz w:val="24"/>
          <w:szCs w:val="24"/>
        </w:rPr>
        <w:t xml:space="preserve"> </w:t>
      </w:r>
      <w:r>
        <w:rPr>
          <w:rFonts w:ascii="Arial" w:hAnsi="Arial" w:cs="Arial"/>
          <w:sz w:val="24"/>
          <w:szCs w:val="24"/>
        </w:rPr>
        <w:t>63</w:t>
      </w:r>
      <w:r w:rsidRPr="005D5F17">
        <w:rPr>
          <w:rFonts w:ascii="Arial" w:hAnsi="Arial" w:cs="Arial"/>
          <w:sz w:val="24"/>
          <w:szCs w:val="24"/>
        </w:rPr>
        <w:t xml:space="preserve"> mm geeignet</w:t>
      </w:r>
    </w:p>
    <w:p w:rsidR="00C935D0" w:rsidRPr="005D5F17" w:rsidRDefault="00C935D0" w:rsidP="00C935D0">
      <w:pPr>
        <w:pStyle w:val="Listenabsatz"/>
        <w:numPr>
          <w:ilvl w:val="0"/>
          <w:numId w:val="2"/>
        </w:numPr>
        <w:rPr>
          <w:rFonts w:ascii="Arial" w:hAnsi="Arial" w:cs="Arial"/>
          <w:sz w:val="24"/>
          <w:szCs w:val="24"/>
        </w:rPr>
      </w:pPr>
      <w:r w:rsidRPr="005D5F17">
        <w:rPr>
          <w:rFonts w:ascii="Arial" w:hAnsi="Arial" w:cs="Arial"/>
          <w:sz w:val="24"/>
          <w:szCs w:val="24"/>
        </w:rPr>
        <w:t>Best</w:t>
      </w:r>
      <w:r w:rsidR="0072772F">
        <w:rPr>
          <w:rFonts w:ascii="Arial" w:hAnsi="Arial" w:cs="Arial"/>
          <w:sz w:val="24"/>
          <w:szCs w:val="24"/>
        </w:rPr>
        <w:t>eh</w:t>
      </w:r>
      <w:r w:rsidR="006104F5">
        <w:rPr>
          <w:rFonts w:ascii="Arial" w:hAnsi="Arial" w:cs="Arial"/>
          <w:sz w:val="24"/>
          <w:szCs w:val="24"/>
        </w:rPr>
        <w:t>end aus einem Mantelrohr 40 +</w:t>
      </w:r>
      <w:r w:rsidR="0072772F">
        <w:rPr>
          <w:rFonts w:ascii="Arial" w:hAnsi="Arial" w:cs="Arial"/>
          <w:sz w:val="24"/>
          <w:szCs w:val="24"/>
        </w:rPr>
        <w:t>0,4 x 0,5 + 0,2 mm</w:t>
      </w:r>
    </w:p>
    <w:p w:rsidR="00C935D0" w:rsidRDefault="0072772F" w:rsidP="00C935D0">
      <w:pPr>
        <w:pStyle w:val="Listenabsatz"/>
        <w:numPr>
          <w:ilvl w:val="0"/>
          <w:numId w:val="2"/>
        </w:numPr>
        <w:rPr>
          <w:rFonts w:ascii="Arial" w:hAnsi="Arial" w:cs="Arial"/>
          <w:sz w:val="24"/>
          <w:szCs w:val="24"/>
        </w:rPr>
      </w:pPr>
      <w:r>
        <w:rPr>
          <w:rFonts w:ascii="Arial" w:hAnsi="Arial" w:cs="Arial"/>
          <w:sz w:val="24"/>
          <w:szCs w:val="24"/>
        </w:rPr>
        <w:t>Mantelrohr gefüllt mit 3</w:t>
      </w:r>
      <w:r w:rsidR="00C935D0" w:rsidRPr="005D5F17">
        <w:rPr>
          <w:rFonts w:ascii="Arial" w:hAnsi="Arial" w:cs="Arial"/>
          <w:sz w:val="24"/>
          <w:szCs w:val="24"/>
        </w:rPr>
        <w:t xml:space="preserve"> St</w:t>
      </w:r>
      <w:r>
        <w:rPr>
          <w:rFonts w:ascii="Arial" w:hAnsi="Arial" w:cs="Arial"/>
          <w:sz w:val="24"/>
          <w:szCs w:val="24"/>
        </w:rPr>
        <w:t>ück erdverlegbaren Mikrorohren 14 x 2,0</w:t>
      </w:r>
      <w:r w:rsidR="00C935D0" w:rsidRPr="005D5F17">
        <w:rPr>
          <w:rFonts w:ascii="Arial" w:hAnsi="Arial" w:cs="Arial"/>
          <w:sz w:val="24"/>
          <w:szCs w:val="24"/>
        </w:rPr>
        <w:t xml:space="preserve"> mm</w:t>
      </w:r>
    </w:p>
    <w:p w:rsidR="0072772F" w:rsidRDefault="0072772F" w:rsidP="00C935D0">
      <w:pPr>
        <w:pStyle w:val="Listenabsatz"/>
        <w:numPr>
          <w:ilvl w:val="0"/>
          <w:numId w:val="2"/>
        </w:numPr>
        <w:rPr>
          <w:rFonts w:ascii="Arial" w:hAnsi="Arial" w:cs="Arial"/>
          <w:sz w:val="24"/>
          <w:szCs w:val="24"/>
        </w:rPr>
      </w:pPr>
      <w:r w:rsidRPr="005D5F17">
        <w:rPr>
          <w:rFonts w:ascii="Arial" w:hAnsi="Arial" w:cs="Arial"/>
          <w:sz w:val="24"/>
          <w:szCs w:val="24"/>
        </w:rPr>
        <w:t>Außenkontur variabel (rund bis oval bis nierenförmig</w:t>
      </w:r>
      <w:r w:rsidR="00AD5A34">
        <w:rPr>
          <w:rFonts w:ascii="Arial" w:hAnsi="Arial" w:cs="Arial"/>
          <w:sz w:val="24"/>
          <w:szCs w:val="24"/>
        </w:rPr>
        <w:t>)</w:t>
      </w:r>
    </w:p>
    <w:p w:rsidR="0072772F" w:rsidRPr="005D5F17" w:rsidRDefault="0072772F" w:rsidP="0072772F">
      <w:pPr>
        <w:pStyle w:val="Listenabsatz"/>
        <w:numPr>
          <w:ilvl w:val="0"/>
          <w:numId w:val="2"/>
        </w:numPr>
        <w:rPr>
          <w:rFonts w:ascii="Arial" w:hAnsi="Arial" w:cs="Arial"/>
          <w:sz w:val="24"/>
          <w:szCs w:val="24"/>
        </w:rPr>
      </w:pPr>
      <w:r w:rsidRPr="005D5F17">
        <w:rPr>
          <w:rFonts w:ascii="Arial" w:hAnsi="Arial" w:cs="Arial"/>
          <w:sz w:val="24"/>
          <w:szCs w:val="24"/>
        </w:rPr>
        <w:t xml:space="preserve">Mantelrohr </w:t>
      </w:r>
      <w:r>
        <w:rPr>
          <w:rFonts w:ascii="Arial" w:hAnsi="Arial" w:cs="Arial"/>
          <w:sz w:val="24"/>
          <w:szCs w:val="24"/>
        </w:rPr>
        <w:t>d</w:t>
      </w:r>
      <w:r w:rsidRPr="005D5F17">
        <w:rPr>
          <w:rFonts w:ascii="Arial" w:hAnsi="Arial" w:cs="Arial"/>
          <w:sz w:val="24"/>
          <w:szCs w:val="24"/>
        </w:rPr>
        <w:t>icht gegen Gas und Wasser, Nenndruck 1 bar</w:t>
      </w:r>
    </w:p>
    <w:p w:rsidR="00C935D0" w:rsidRPr="005D5F17" w:rsidRDefault="00C935D0" w:rsidP="00C935D0">
      <w:pPr>
        <w:pStyle w:val="Listenabsatz"/>
        <w:numPr>
          <w:ilvl w:val="0"/>
          <w:numId w:val="2"/>
        </w:numPr>
        <w:rPr>
          <w:rFonts w:ascii="Arial" w:hAnsi="Arial" w:cs="Arial"/>
          <w:sz w:val="24"/>
          <w:szCs w:val="24"/>
        </w:rPr>
      </w:pPr>
      <w:r w:rsidRPr="005D5F17">
        <w:rPr>
          <w:rFonts w:ascii="Arial" w:hAnsi="Arial" w:cs="Arial"/>
          <w:sz w:val="24"/>
          <w:szCs w:val="24"/>
        </w:rPr>
        <w:t>Zulässige Zu</w:t>
      </w:r>
      <w:r w:rsidR="0072772F">
        <w:rPr>
          <w:rFonts w:ascii="Arial" w:hAnsi="Arial" w:cs="Arial"/>
          <w:sz w:val="24"/>
          <w:szCs w:val="24"/>
        </w:rPr>
        <w:t xml:space="preserve">gbelastung des Rohrverbandes ≤ </w:t>
      </w:r>
      <w:r w:rsidR="002D2720">
        <w:rPr>
          <w:rFonts w:ascii="Arial" w:hAnsi="Arial" w:cs="Arial"/>
          <w:sz w:val="24"/>
          <w:szCs w:val="24"/>
        </w:rPr>
        <w:t>2.800</w:t>
      </w:r>
      <w:r w:rsidRPr="005D5F17">
        <w:rPr>
          <w:rFonts w:ascii="Arial" w:hAnsi="Arial" w:cs="Arial"/>
          <w:sz w:val="24"/>
          <w:szCs w:val="24"/>
        </w:rPr>
        <w:t xml:space="preserve"> N.</w:t>
      </w:r>
    </w:p>
    <w:p w:rsidR="00C935D0" w:rsidRPr="005D5F17" w:rsidRDefault="00C935D0" w:rsidP="00C935D0">
      <w:pPr>
        <w:pStyle w:val="Listenabsatz"/>
        <w:numPr>
          <w:ilvl w:val="0"/>
          <w:numId w:val="2"/>
        </w:numPr>
        <w:rPr>
          <w:rFonts w:ascii="Arial" w:hAnsi="Arial" w:cs="Arial"/>
          <w:sz w:val="24"/>
          <w:szCs w:val="24"/>
        </w:rPr>
      </w:pPr>
      <w:r w:rsidRPr="005D5F17">
        <w:rPr>
          <w:rFonts w:ascii="Arial" w:hAnsi="Arial" w:cs="Arial"/>
          <w:sz w:val="24"/>
          <w:szCs w:val="24"/>
        </w:rPr>
        <w:t>Mikrorohre sind farblich gekennzeichnet mit verschiedenen Farben, Reihenfolge: Farbstreifen, transparent, Farbstreifen, tra</w:t>
      </w:r>
      <w:r w:rsidR="0072772F">
        <w:rPr>
          <w:rFonts w:ascii="Arial" w:hAnsi="Arial" w:cs="Arial"/>
          <w:sz w:val="24"/>
          <w:szCs w:val="24"/>
        </w:rPr>
        <w:t>nsparent, Streifenbreite ca. 9,5</w:t>
      </w:r>
      <w:r w:rsidRPr="005D5F17">
        <w:rPr>
          <w:rFonts w:ascii="Arial" w:hAnsi="Arial" w:cs="Arial"/>
          <w:sz w:val="24"/>
          <w:szCs w:val="24"/>
        </w:rPr>
        <w:t xml:space="preserve"> mm</w:t>
      </w:r>
    </w:p>
    <w:p w:rsidR="00C935D0" w:rsidRDefault="00C935D0" w:rsidP="00C935D0">
      <w:pPr>
        <w:pStyle w:val="Listenabsatz"/>
        <w:numPr>
          <w:ilvl w:val="0"/>
          <w:numId w:val="2"/>
        </w:numPr>
        <w:rPr>
          <w:rFonts w:ascii="Arial" w:hAnsi="Arial" w:cs="Arial"/>
          <w:sz w:val="24"/>
          <w:szCs w:val="24"/>
        </w:rPr>
      </w:pPr>
      <w:r w:rsidRPr="005D5F17">
        <w:rPr>
          <w:rFonts w:ascii="Arial" w:hAnsi="Arial" w:cs="Arial"/>
          <w:sz w:val="24"/>
          <w:szCs w:val="24"/>
        </w:rPr>
        <w:t xml:space="preserve">Zeitstandfestigkeit für Mikrorohre nach DIN </w:t>
      </w:r>
      <w:r w:rsidR="002D2720">
        <w:rPr>
          <w:rFonts w:ascii="Arial" w:hAnsi="Arial" w:cs="Arial"/>
          <w:sz w:val="24"/>
          <w:szCs w:val="24"/>
        </w:rPr>
        <w:t>16874</w:t>
      </w:r>
    </w:p>
    <w:p w:rsidR="002D2720" w:rsidRDefault="002D2720" w:rsidP="00C935D0">
      <w:pPr>
        <w:pStyle w:val="Listenabsatz"/>
        <w:numPr>
          <w:ilvl w:val="0"/>
          <w:numId w:val="2"/>
        </w:numPr>
        <w:rPr>
          <w:rFonts w:ascii="Arial" w:hAnsi="Arial" w:cs="Arial"/>
          <w:sz w:val="24"/>
          <w:szCs w:val="24"/>
        </w:rPr>
      </w:pPr>
      <w:r>
        <w:rPr>
          <w:rFonts w:ascii="Arial" w:hAnsi="Arial" w:cs="Arial"/>
          <w:sz w:val="24"/>
          <w:szCs w:val="24"/>
        </w:rPr>
        <w:t xml:space="preserve">UV-Stabilität für Mikrorohre </w:t>
      </w:r>
      <w:r w:rsidR="00A4631C">
        <w:rPr>
          <w:rFonts w:ascii="Arial" w:hAnsi="Arial" w:cs="Arial"/>
          <w:sz w:val="24"/>
          <w:szCs w:val="24"/>
        </w:rPr>
        <w:t>3</w:t>
      </w:r>
      <w:r>
        <w:rPr>
          <w:rFonts w:ascii="Arial" w:hAnsi="Arial" w:cs="Arial"/>
          <w:sz w:val="24"/>
          <w:szCs w:val="24"/>
        </w:rPr>
        <w:t xml:space="preserve"> Jahre südeuropäisches Klima, geprüft nach DIN EN ISO 4892-2</w:t>
      </w:r>
    </w:p>
    <w:p w:rsidR="002D2720" w:rsidRDefault="002D2720" w:rsidP="00C935D0">
      <w:pPr>
        <w:pStyle w:val="Listenabsatz"/>
        <w:numPr>
          <w:ilvl w:val="0"/>
          <w:numId w:val="2"/>
        </w:numPr>
        <w:rPr>
          <w:rFonts w:ascii="Arial" w:hAnsi="Arial" w:cs="Arial"/>
          <w:sz w:val="24"/>
          <w:szCs w:val="24"/>
        </w:rPr>
      </w:pPr>
      <w:r>
        <w:rPr>
          <w:rFonts w:ascii="Arial" w:hAnsi="Arial" w:cs="Arial"/>
          <w:sz w:val="24"/>
          <w:szCs w:val="24"/>
        </w:rPr>
        <w:t>Geprüft nach DIN 61386-24 (Elektroinstallationsrohrsysteme) mit CE-Kennzeichen</w:t>
      </w:r>
    </w:p>
    <w:p w:rsidR="002D2720" w:rsidRDefault="002D2720" w:rsidP="00C935D0">
      <w:pPr>
        <w:pStyle w:val="Listenabsatz"/>
        <w:numPr>
          <w:ilvl w:val="0"/>
          <w:numId w:val="2"/>
        </w:numPr>
        <w:rPr>
          <w:rFonts w:ascii="Arial" w:hAnsi="Arial" w:cs="Arial"/>
          <w:sz w:val="24"/>
          <w:szCs w:val="24"/>
        </w:rPr>
      </w:pPr>
      <w:r>
        <w:rPr>
          <w:rFonts w:ascii="Arial" w:hAnsi="Arial" w:cs="Arial"/>
          <w:sz w:val="24"/>
          <w:szCs w:val="24"/>
        </w:rPr>
        <w:t>Homogenität für Mikrorohre geprüft nach DIN 8075</w:t>
      </w:r>
    </w:p>
    <w:p w:rsidR="0072772F" w:rsidRPr="005D5F17" w:rsidRDefault="0072772F" w:rsidP="00C935D0">
      <w:pPr>
        <w:pStyle w:val="Listenabsatz"/>
        <w:numPr>
          <w:ilvl w:val="0"/>
          <w:numId w:val="2"/>
        </w:numPr>
        <w:rPr>
          <w:rFonts w:ascii="Arial" w:hAnsi="Arial" w:cs="Arial"/>
          <w:sz w:val="24"/>
          <w:szCs w:val="24"/>
        </w:rPr>
      </w:pPr>
      <w:r>
        <w:rPr>
          <w:rFonts w:ascii="Arial" w:hAnsi="Arial" w:cs="Arial"/>
          <w:sz w:val="24"/>
          <w:szCs w:val="24"/>
        </w:rPr>
        <w:t xml:space="preserve">Geeignet für </w:t>
      </w:r>
      <w:proofErr w:type="spellStart"/>
      <w:r>
        <w:rPr>
          <w:rFonts w:ascii="Arial" w:hAnsi="Arial" w:cs="Arial"/>
          <w:sz w:val="24"/>
          <w:szCs w:val="24"/>
        </w:rPr>
        <w:t>muffenloses</w:t>
      </w:r>
      <w:proofErr w:type="spellEnd"/>
      <w:r>
        <w:rPr>
          <w:rFonts w:ascii="Arial" w:hAnsi="Arial" w:cs="Arial"/>
          <w:sz w:val="24"/>
          <w:szCs w:val="24"/>
        </w:rPr>
        <w:t xml:space="preserve"> Abzweigen</w:t>
      </w:r>
    </w:p>
    <w:p w:rsidR="0072772F" w:rsidRDefault="0072772F" w:rsidP="0072772F">
      <w:pPr>
        <w:pStyle w:val="Listenabsatz"/>
        <w:numPr>
          <w:ilvl w:val="0"/>
          <w:numId w:val="2"/>
        </w:numPr>
        <w:rPr>
          <w:rFonts w:ascii="Arial" w:hAnsi="Arial" w:cs="Arial"/>
          <w:sz w:val="24"/>
          <w:szCs w:val="24"/>
        </w:rPr>
      </w:pPr>
      <w:r w:rsidRPr="005D5F17">
        <w:rPr>
          <w:rFonts w:ascii="Arial" w:hAnsi="Arial" w:cs="Arial"/>
          <w:sz w:val="24"/>
          <w:szCs w:val="24"/>
        </w:rPr>
        <w:t>Geeignet zum Abdichten gegen Gas und Wasser b</w:t>
      </w:r>
      <w:r>
        <w:rPr>
          <w:rFonts w:ascii="Arial" w:hAnsi="Arial" w:cs="Arial"/>
          <w:sz w:val="24"/>
          <w:szCs w:val="24"/>
        </w:rPr>
        <w:t>is 0,5 bar mit Abdichtelement 40</w:t>
      </w:r>
      <w:r w:rsidRPr="005D5F17">
        <w:rPr>
          <w:rFonts w:ascii="Arial" w:hAnsi="Arial" w:cs="Arial"/>
          <w:sz w:val="24"/>
          <w:szCs w:val="24"/>
        </w:rPr>
        <w:t xml:space="preserve"> mm</w:t>
      </w:r>
    </w:p>
    <w:p w:rsidR="002D2720" w:rsidRPr="005D5F17" w:rsidRDefault="002D2720" w:rsidP="0072772F">
      <w:pPr>
        <w:pStyle w:val="Listenabsatz"/>
        <w:numPr>
          <w:ilvl w:val="0"/>
          <w:numId w:val="2"/>
        </w:numPr>
        <w:rPr>
          <w:rFonts w:ascii="Arial" w:hAnsi="Arial" w:cs="Arial"/>
          <w:sz w:val="24"/>
          <w:szCs w:val="24"/>
        </w:rPr>
      </w:pPr>
      <w:r>
        <w:rPr>
          <w:rFonts w:ascii="Arial" w:hAnsi="Arial" w:cs="Arial"/>
          <w:sz w:val="24"/>
          <w:szCs w:val="24"/>
        </w:rPr>
        <w:t>Mikrorohr mit optimierten Gleitrippen (innen)</w:t>
      </w:r>
    </w:p>
    <w:p w:rsidR="00C935D0" w:rsidRPr="002D2720" w:rsidRDefault="00C935D0" w:rsidP="00C935D0">
      <w:pPr>
        <w:pStyle w:val="Listenabsatz"/>
        <w:numPr>
          <w:ilvl w:val="0"/>
          <w:numId w:val="2"/>
        </w:numPr>
        <w:rPr>
          <w:rFonts w:ascii="Arial" w:hAnsi="Arial" w:cs="Arial"/>
          <w:sz w:val="24"/>
          <w:szCs w:val="24"/>
        </w:rPr>
      </w:pPr>
      <w:r w:rsidRPr="002D2720">
        <w:rPr>
          <w:rFonts w:ascii="Arial" w:hAnsi="Arial" w:cs="Arial"/>
          <w:sz w:val="24"/>
          <w:szCs w:val="24"/>
        </w:rPr>
        <w:t>Farben der Mikrorohre:</w:t>
      </w:r>
      <w:r w:rsidR="002D2720" w:rsidRPr="002D2720">
        <w:rPr>
          <w:rFonts w:ascii="Arial" w:hAnsi="Arial" w:cs="Arial"/>
          <w:sz w:val="24"/>
          <w:szCs w:val="24"/>
        </w:rPr>
        <w:t xml:space="preserve"> </w:t>
      </w:r>
      <w:r w:rsidR="0072772F" w:rsidRPr="002D2720">
        <w:rPr>
          <w:rFonts w:ascii="Arial" w:hAnsi="Arial" w:cs="Arial"/>
          <w:sz w:val="24"/>
          <w:szCs w:val="24"/>
        </w:rPr>
        <w:t>schwarz, braun und rot</w:t>
      </w:r>
    </w:p>
    <w:p w:rsidR="00C935D0" w:rsidRPr="005D5F17" w:rsidRDefault="00C935D0" w:rsidP="00C935D0">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FC37D0" w:rsidRDefault="00FC37D0">
      <w:pPr>
        <w:rPr>
          <w:rFonts w:ascii="Arial" w:hAnsi="Arial" w:cs="Arial"/>
          <w:b/>
          <w:sz w:val="24"/>
          <w:szCs w:val="24"/>
        </w:rPr>
      </w:pPr>
      <w:r>
        <w:rPr>
          <w:rFonts w:ascii="Arial" w:hAnsi="Arial" w:cs="Arial"/>
          <w:b/>
          <w:sz w:val="24"/>
          <w:szCs w:val="24"/>
        </w:rPr>
        <w:br w:type="page"/>
      </w:r>
    </w:p>
    <w:p w:rsidR="00F7305C" w:rsidRPr="005D5F17" w:rsidRDefault="00160F07" w:rsidP="00573DBF">
      <w:pPr>
        <w:pStyle w:val="Listenabsatz"/>
        <w:numPr>
          <w:ilvl w:val="0"/>
          <w:numId w:val="52"/>
        </w:numPr>
        <w:pBdr>
          <w:top w:val="single" w:sz="4" w:space="1" w:color="auto"/>
        </w:pBdr>
        <w:ind w:left="284" w:hanging="284"/>
        <w:rPr>
          <w:rFonts w:ascii="Arial" w:hAnsi="Arial" w:cs="Arial"/>
          <w:b/>
          <w:sz w:val="24"/>
          <w:szCs w:val="24"/>
          <w:u w:val="single"/>
        </w:rPr>
      </w:pPr>
      <w:r>
        <w:rPr>
          <w:rFonts w:ascii="Arial" w:hAnsi="Arial" w:cs="Arial"/>
          <w:b/>
          <w:sz w:val="24"/>
          <w:szCs w:val="24"/>
          <w:u w:val="single"/>
        </w:rPr>
        <w:lastRenderedPageBreak/>
        <w:t>Rohrverband SRV-G 50/4x14</w:t>
      </w:r>
    </w:p>
    <w:p w:rsidR="002D2720" w:rsidRDefault="002D2720" w:rsidP="00F07E78">
      <w:pPr>
        <w:pStyle w:val="Listenabsatz"/>
        <w:numPr>
          <w:ilvl w:val="0"/>
          <w:numId w:val="3"/>
        </w:numPr>
        <w:rPr>
          <w:rFonts w:ascii="Arial" w:hAnsi="Arial" w:cs="Arial"/>
          <w:sz w:val="24"/>
          <w:szCs w:val="24"/>
        </w:rPr>
      </w:pPr>
      <w:r>
        <w:rPr>
          <w:rFonts w:ascii="Arial" w:hAnsi="Arial" w:cs="Arial"/>
          <w:sz w:val="24"/>
          <w:szCs w:val="24"/>
        </w:rPr>
        <w:t>Geeignet zum Einziehen in bestehende Rohrtrassen</w:t>
      </w:r>
    </w:p>
    <w:p w:rsidR="00F7305C" w:rsidRPr="005D5F17" w:rsidRDefault="00F7305C" w:rsidP="0072627B">
      <w:pPr>
        <w:pStyle w:val="Listenabsatz"/>
        <w:numPr>
          <w:ilvl w:val="0"/>
          <w:numId w:val="3"/>
        </w:numPr>
        <w:rPr>
          <w:rFonts w:ascii="Arial" w:hAnsi="Arial" w:cs="Arial"/>
          <w:sz w:val="24"/>
          <w:szCs w:val="24"/>
        </w:rPr>
      </w:pPr>
      <w:r w:rsidRPr="005D5F17">
        <w:rPr>
          <w:rFonts w:ascii="Arial" w:hAnsi="Arial" w:cs="Arial"/>
          <w:sz w:val="24"/>
          <w:szCs w:val="24"/>
        </w:rPr>
        <w:t xml:space="preserve">Nach Aufschneiden des Mantels mittels </w:t>
      </w:r>
      <w:proofErr w:type="spellStart"/>
      <w:r w:rsidRPr="005D5F17">
        <w:rPr>
          <w:rFonts w:ascii="Arial" w:hAnsi="Arial" w:cs="Arial"/>
          <w:sz w:val="24"/>
          <w:szCs w:val="24"/>
        </w:rPr>
        <w:t>Aufschneidevorrichtung</w:t>
      </w:r>
      <w:proofErr w:type="spellEnd"/>
      <w:r w:rsidRPr="005D5F17">
        <w:rPr>
          <w:rFonts w:ascii="Arial" w:hAnsi="Arial" w:cs="Arial"/>
          <w:sz w:val="24"/>
          <w:szCs w:val="24"/>
        </w:rPr>
        <w:t xml:space="preserve"> zum Einziehen in HDPE – Rohr </w:t>
      </w:r>
      <w:r w:rsidR="00216AEF">
        <w:rPr>
          <w:rFonts w:ascii="Arial" w:hAnsi="Arial" w:cs="Arial"/>
          <w:sz w:val="24"/>
          <w:szCs w:val="24"/>
        </w:rPr>
        <w:t>50 /</w:t>
      </w:r>
      <w:r w:rsidR="00555697">
        <w:rPr>
          <w:rFonts w:ascii="Arial" w:hAnsi="Arial" w:cs="Arial"/>
          <w:sz w:val="24"/>
          <w:szCs w:val="24"/>
        </w:rPr>
        <w:t xml:space="preserve"> </w:t>
      </w:r>
      <w:r w:rsidR="00216AEF">
        <w:rPr>
          <w:rFonts w:ascii="Arial" w:hAnsi="Arial" w:cs="Arial"/>
          <w:sz w:val="24"/>
          <w:szCs w:val="24"/>
        </w:rPr>
        <w:t>63</w:t>
      </w:r>
      <w:r w:rsidRPr="005D5F17">
        <w:rPr>
          <w:rFonts w:ascii="Arial" w:hAnsi="Arial" w:cs="Arial"/>
          <w:sz w:val="24"/>
          <w:szCs w:val="24"/>
        </w:rPr>
        <w:t xml:space="preserve"> mm geeignet</w:t>
      </w:r>
    </w:p>
    <w:p w:rsidR="00F7305C" w:rsidRPr="005D5F17" w:rsidRDefault="006104F5" w:rsidP="00950FEA">
      <w:pPr>
        <w:pStyle w:val="Listenabsatz"/>
        <w:numPr>
          <w:ilvl w:val="0"/>
          <w:numId w:val="3"/>
        </w:numPr>
        <w:rPr>
          <w:rFonts w:ascii="Arial" w:hAnsi="Arial" w:cs="Arial"/>
          <w:sz w:val="24"/>
          <w:szCs w:val="24"/>
        </w:rPr>
      </w:pPr>
      <w:r>
        <w:rPr>
          <w:rFonts w:ascii="Arial" w:hAnsi="Arial" w:cs="Arial"/>
          <w:sz w:val="24"/>
          <w:szCs w:val="24"/>
        </w:rPr>
        <w:t>Bestehend aus Mantelrohr 50 +0,5</w:t>
      </w:r>
      <w:r w:rsidR="00F7305C" w:rsidRPr="005D5F17">
        <w:rPr>
          <w:rFonts w:ascii="Arial" w:hAnsi="Arial" w:cs="Arial"/>
          <w:sz w:val="24"/>
          <w:szCs w:val="24"/>
        </w:rPr>
        <w:t xml:space="preserve"> x 0,5 + 0,2 mm</w:t>
      </w:r>
    </w:p>
    <w:p w:rsidR="00F7305C" w:rsidRPr="005D5F17" w:rsidRDefault="006104F5" w:rsidP="00950FEA">
      <w:pPr>
        <w:pStyle w:val="Listenabsatz"/>
        <w:numPr>
          <w:ilvl w:val="0"/>
          <w:numId w:val="3"/>
        </w:numPr>
        <w:rPr>
          <w:rFonts w:ascii="Arial" w:hAnsi="Arial" w:cs="Arial"/>
          <w:sz w:val="24"/>
          <w:szCs w:val="24"/>
        </w:rPr>
      </w:pPr>
      <w:r>
        <w:rPr>
          <w:rFonts w:ascii="Arial" w:hAnsi="Arial" w:cs="Arial"/>
          <w:sz w:val="24"/>
          <w:szCs w:val="24"/>
        </w:rPr>
        <w:t>Mantelrohr gefüllt mit 4</w:t>
      </w:r>
      <w:r w:rsidR="00F7305C" w:rsidRPr="005D5F17">
        <w:rPr>
          <w:rFonts w:ascii="Arial" w:hAnsi="Arial" w:cs="Arial"/>
          <w:sz w:val="24"/>
          <w:szCs w:val="24"/>
        </w:rPr>
        <w:t xml:space="preserve"> Stück erdverlegbaren Mi</w:t>
      </w:r>
      <w:r w:rsidR="00CC15AF" w:rsidRPr="005D5F17">
        <w:rPr>
          <w:rFonts w:ascii="Arial" w:hAnsi="Arial" w:cs="Arial"/>
          <w:sz w:val="24"/>
          <w:szCs w:val="24"/>
        </w:rPr>
        <w:t>kro</w:t>
      </w:r>
      <w:r w:rsidR="00F7305C" w:rsidRPr="005D5F17">
        <w:rPr>
          <w:rFonts w:ascii="Arial" w:hAnsi="Arial" w:cs="Arial"/>
          <w:sz w:val="24"/>
          <w:szCs w:val="24"/>
        </w:rPr>
        <w:t xml:space="preserve">rohren </w:t>
      </w:r>
      <w:r>
        <w:rPr>
          <w:rFonts w:ascii="Arial" w:hAnsi="Arial" w:cs="Arial"/>
          <w:sz w:val="24"/>
          <w:szCs w:val="24"/>
        </w:rPr>
        <w:t>14 x 2,0</w:t>
      </w:r>
      <w:r w:rsidR="00F7305C" w:rsidRPr="005D5F17">
        <w:rPr>
          <w:rFonts w:ascii="Arial" w:hAnsi="Arial" w:cs="Arial"/>
          <w:sz w:val="24"/>
          <w:szCs w:val="24"/>
        </w:rPr>
        <w:t xml:space="preserve"> mm</w:t>
      </w:r>
    </w:p>
    <w:p w:rsidR="00F7305C" w:rsidRPr="005D5F17" w:rsidRDefault="00F7305C" w:rsidP="00950FEA">
      <w:pPr>
        <w:pStyle w:val="Listenabsatz"/>
        <w:numPr>
          <w:ilvl w:val="0"/>
          <w:numId w:val="3"/>
        </w:numPr>
        <w:rPr>
          <w:rFonts w:ascii="Arial" w:hAnsi="Arial" w:cs="Arial"/>
          <w:sz w:val="24"/>
          <w:szCs w:val="24"/>
        </w:rPr>
      </w:pPr>
      <w:r w:rsidRPr="005D5F17">
        <w:rPr>
          <w:rFonts w:ascii="Arial" w:hAnsi="Arial" w:cs="Arial"/>
          <w:sz w:val="24"/>
          <w:szCs w:val="24"/>
        </w:rPr>
        <w:t>Außenkontur variabel (rund bis oval bis nierenförmig)</w:t>
      </w:r>
    </w:p>
    <w:p w:rsidR="00F7305C" w:rsidRPr="005D5F17" w:rsidRDefault="00CC15AF" w:rsidP="00950FEA">
      <w:pPr>
        <w:pStyle w:val="Listenabsatz"/>
        <w:numPr>
          <w:ilvl w:val="0"/>
          <w:numId w:val="3"/>
        </w:numPr>
        <w:rPr>
          <w:rFonts w:ascii="Arial" w:hAnsi="Arial" w:cs="Arial"/>
          <w:sz w:val="24"/>
          <w:szCs w:val="24"/>
        </w:rPr>
      </w:pPr>
      <w:r w:rsidRPr="005D5F17">
        <w:rPr>
          <w:rFonts w:ascii="Arial" w:hAnsi="Arial" w:cs="Arial"/>
          <w:sz w:val="24"/>
          <w:szCs w:val="24"/>
        </w:rPr>
        <w:t xml:space="preserve">Mantelrohr </w:t>
      </w:r>
      <w:r w:rsidR="00216AEF">
        <w:rPr>
          <w:rFonts w:ascii="Arial" w:hAnsi="Arial" w:cs="Arial"/>
          <w:sz w:val="24"/>
          <w:szCs w:val="24"/>
        </w:rPr>
        <w:t>d</w:t>
      </w:r>
      <w:r w:rsidR="00F7305C" w:rsidRPr="005D5F17">
        <w:rPr>
          <w:rFonts w:ascii="Arial" w:hAnsi="Arial" w:cs="Arial"/>
          <w:sz w:val="24"/>
          <w:szCs w:val="24"/>
        </w:rPr>
        <w:t>icht gegen Gas und Wasser, Nenndruck 1 bar</w:t>
      </w:r>
    </w:p>
    <w:p w:rsidR="00F7305C" w:rsidRPr="005D5F17" w:rsidRDefault="00F7305C" w:rsidP="00950FEA">
      <w:pPr>
        <w:pStyle w:val="Listenabsatz"/>
        <w:numPr>
          <w:ilvl w:val="0"/>
          <w:numId w:val="3"/>
        </w:numPr>
        <w:rPr>
          <w:rFonts w:ascii="Arial" w:hAnsi="Arial" w:cs="Arial"/>
          <w:sz w:val="24"/>
          <w:szCs w:val="24"/>
        </w:rPr>
      </w:pPr>
      <w:r w:rsidRPr="005D5F17">
        <w:rPr>
          <w:rFonts w:ascii="Arial" w:hAnsi="Arial" w:cs="Arial"/>
          <w:sz w:val="24"/>
          <w:szCs w:val="24"/>
        </w:rPr>
        <w:t xml:space="preserve">Zulässige Zugbelastung des </w:t>
      </w:r>
      <w:r w:rsidR="001E5669" w:rsidRPr="005D5F17">
        <w:rPr>
          <w:rFonts w:ascii="Arial" w:hAnsi="Arial" w:cs="Arial"/>
          <w:sz w:val="24"/>
          <w:szCs w:val="24"/>
        </w:rPr>
        <w:t xml:space="preserve">Rohrverbandes </w:t>
      </w:r>
      <w:r w:rsidR="000C53A2" w:rsidRPr="005D5F17">
        <w:rPr>
          <w:rFonts w:ascii="Arial" w:hAnsi="Arial" w:cs="Arial"/>
          <w:sz w:val="24"/>
          <w:szCs w:val="24"/>
        </w:rPr>
        <w:t>≤</w:t>
      </w:r>
      <w:r w:rsidR="001E5669" w:rsidRPr="005D5F17">
        <w:rPr>
          <w:rFonts w:ascii="Arial" w:hAnsi="Arial" w:cs="Arial"/>
          <w:sz w:val="24"/>
          <w:szCs w:val="24"/>
        </w:rPr>
        <w:t xml:space="preserve"> </w:t>
      </w:r>
      <w:r w:rsidR="002D2720">
        <w:rPr>
          <w:rFonts w:ascii="Arial" w:hAnsi="Arial" w:cs="Arial"/>
          <w:sz w:val="24"/>
          <w:szCs w:val="24"/>
        </w:rPr>
        <w:t>3.700</w:t>
      </w:r>
      <w:r w:rsidR="006104F5">
        <w:rPr>
          <w:rFonts w:ascii="Arial" w:hAnsi="Arial" w:cs="Arial"/>
          <w:sz w:val="24"/>
          <w:szCs w:val="24"/>
        </w:rPr>
        <w:t xml:space="preserve"> </w:t>
      </w:r>
      <w:r w:rsidR="001E5669" w:rsidRPr="005D5F17">
        <w:rPr>
          <w:rFonts w:ascii="Arial" w:hAnsi="Arial" w:cs="Arial"/>
          <w:sz w:val="24"/>
          <w:szCs w:val="24"/>
        </w:rPr>
        <w:t>N.</w:t>
      </w:r>
    </w:p>
    <w:p w:rsidR="00F7305C" w:rsidRPr="005D5F17" w:rsidRDefault="00CC15AF" w:rsidP="00950FEA">
      <w:pPr>
        <w:pStyle w:val="Listenabsatz"/>
        <w:numPr>
          <w:ilvl w:val="0"/>
          <w:numId w:val="3"/>
        </w:numPr>
        <w:rPr>
          <w:rFonts w:ascii="Arial" w:hAnsi="Arial" w:cs="Arial"/>
          <w:sz w:val="24"/>
          <w:szCs w:val="24"/>
        </w:rPr>
      </w:pPr>
      <w:r w:rsidRPr="005D5F17">
        <w:rPr>
          <w:rFonts w:ascii="Arial" w:hAnsi="Arial" w:cs="Arial"/>
          <w:sz w:val="24"/>
          <w:szCs w:val="24"/>
        </w:rPr>
        <w:t>Mikro</w:t>
      </w:r>
      <w:r w:rsidR="00F7305C" w:rsidRPr="005D5F17">
        <w:rPr>
          <w:rFonts w:ascii="Arial" w:hAnsi="Arial" w:cs="Arial"/>
          <w:sz w:val="24"/>
          <w:szCs w:val="24"/>
        </w:rPr>
        <w:t>rohre sind farblich gekennzeichnet mit verschiedenen Farben, Reihenfolge: Farbstreifen, transparent, Farbstreifen, tra</w:t>
      </w:r>
      <w:r w:rsidR="006104F5">
        <w:rPr>
          <w:rFonts w:ascii="Arial" w:hAnsi="Arial" w:cs="Arial"/>
          <w:sz w:val="24"/>
          <w:szCs w:val="24"/>
        </w:rPr>
        <w:t>nsparent, Streifenbreite ca. 9,5</w:t>
      </w:r>
      <w:r w:rsidR="00F7305C" w:rsidRPr="005D5F17">
        <w:rPr>
          <w:rFonts w:ascii="Arial" w:hAnsi="Arial" w:cs="Arial"/>
          <w:sz w:val="24"/>
          <w:szCs w:val="24"/>
        </w:rPr>
        <w:t xml:space="preserve"> mm</w:t>
      </w:r>
    </w:p>
    <w:p w:rsidR="001B2801" w:rsidRDefault="001B2801" w:rsidP="001B2801">
      <w:pPr>
        <w:pStyle w:val="Listenabsatz"/>
        <w:numPr>
          <w:ilvl w:val="0"/>
          <w:numId w:val="3"/>
        </w:numPr>
        <w:rPr>
          <w:rFonts w:ascii="Arial" w:hAnsi="Arial" w:cs="Arial"/>
          <w:sz w:val="24"/>
          <w:szCs w:val="24"/>
        </w:rPr>
      </w:pPr>
      <w:r w:rsidRPr="005D5F17">
        <w:rPr>
          <w:rFonts w:ascii="Arial" w:hAnsi="Arial" w:cs="Arial"/>
          <w:sz w:val="24"/>
          <w:szCs w:val="24"/>
        </w:rPr>
        <w:t xml:space="preserve">Zeitstandfestigkeit für Mikrorohre nach DIN </w:t>
      </w:r>
      <w:r>
        <w:rPr>
          <w:rFonts w:ascii="Arial" w:hAnsi="Arial" w:cs="Arial"/>
          <w:sz w:val="24"/>
          <w:szCs w:val="24"/>
        </w:rPr>
        <w:t>16874</w:t>
      </w:r>
    </w:p>
    <w:p w:rsidR="001B2801" w:rsidRDefault="001B2801" w:rsidP="001B2801">
      <w:pPr>
        <w:pStyle w:val="Listenabsatz"/>
        <w:numPr>
          <w:ilvl w:val="0"/>
          <w:numId w:val="3"/>
        </w:numPr>
        <w:rPr>
          <w:rFonts w:ascii="Arial" w:hAnsi="Arial" w:cs="Arial"/>
          <w:sz w:val="24"/>
          <w:szCs w:val="24"/>
        </w:rPr>
      </w:pPr>
      <w:r>
        <w:rPr>
          <w:rFonts w:ascii="Arial" w:hAnsi="Arial" w:cs="Arial"/>
          <w:sz w:val="24"/>
          <w:szCs w:val="24"/>
        </w:rPr>
        <w:t xml:space="preserve">UV-Stabilität für Mikrorohre </w:t>
      </w:r>
      <w:r w:rsidR="00A4631C">
        <w:rPr>
          <w:rFonts w:ascii="Arial" w:hAnsi="Arial" w:cs="Arial"/>
          <w:sz w:val="24"/>
          <w:szCs w:val="24"/>
        </w:rPr>
        <w:t>3</w:t>
      </w:r>
      <w:r>
        <w:rPr>
          <w:rFonts w:ascii="Arial" w:hAnsi="Arial" w:cs="Arial"/>
          <w:sz w:val="24"/>
          <w:szCs w:val="24"/>
        </w:rPr>
        <w:t xml:space="preserve"> Jahre südeuropäisches Klima, geprüft nach DIN EN ISO 4892-2</w:t>
      </w:r>
    </w:p>
    <w:p w:rsidR="001B2801" w:rsidRDefault="001B2801" w:rsidP="001B2801">
      <w:pPr>
        <w:pStyle w:val="Listenabsatz"/>
        <w:numPr>
          <w:ilvl w:val="0"/>
          <w:numId w:val="3"/>
        </w:numPr>
        <w:rPr>
          <w:rFonts w:ascii="Arial" w:hAnsi="Arial" w:cs="Arial"/>
          <w:sz w:val="24"/>
          <w:szCs w:val="24"/>
        </w:rPr>
      </w:pPr>
      <w:r>
        <w:rPr>
          <w:rFonts w:ascii="Arial" w:hAnsi="Arial" w:cs="Arial"/>
          <w:sz w:val="24"/>
          <w:szCs w:val="24"/>
        </w:rPr>
        <w:t>Geprüft nach DIN 61386-24 (Elektroinstallationsrohrsysteme) mit CE-Kennzeichen</w:t>
      </w:r>
    </w:p>
    <w:p w:rsidR="001B2801" w:rsidRDefault="001B2801" w:rsidP="001B2801">
      <w:pPr>
        <w:pStyle w:val="Listenabsatz"/>
        <w:numPr>
          <w:ilvl w:val="0"/>
          <w:numId w:val="3"/>
        </w:numPr>
        <w:rPr>
          <w:rFonts w:ascii="Arial" w:hAnsi="Arial" w:cs="Arial"/>
          <w:sz w:val="24"/>
          <w:szCs w:val="24"/>
        </w:rPr>
      </w:pPr>
      <w:r>
        <w:rPr>
          <w:rFonts w:ascii="Arial" w:hAnsi="Arial" w:cs="Arial"/>
          <w:sz w:val="24"/>
          <w:szCs w:val="24"/>
        </w:rPr>
        <w:t>Homogenität für Mikrorohre geprüft nach DIN 8075</w:t>
      </w:r>
    </w:p>
    <w:p w:rsidR="00F7305C" w:rsidRDefault="00F7305C" w:rsidP="00950FEA">
      <w:pPr>
        <w:pStyle w:val="Listenabsatz"/>
        <w:numPr>
          <w:ilvl w:val="0"/>
          <w:numId w:val="3"/>
        </w:numPr>
        <w:rPr>
          <w:rFonts w:ascii="Arial" w:hAnsi="Arial" w:cs="Arial"/>
          <w:sz w:val="24"/>
          <w:szCs w:val="24"/>
        </w:rPr>
      </w:pPr>
      <w:r w:rsidRPr="005D5F17">
        <w:rPr>
          <w:rFonts w:ascii="Arial" w:hAnsi="Arial" w:cs="Arial"/>
          <w:sz w:val="24"/>
          <w:szCs w:val="24"/>
        </w:rPr>
        <w:t xml:space="preserve">Geeignet für </w:t>
      </w:r>
      <w:proofErr w:type="spellStart"/>
      <w:r w:rsidRPr="005D5F17">
        <w:rPr>
          <w:rFonts w:ascii="Arial" w:hAnsi="Arial" w:cs="Arial"/>
          <w:sz w:val="24"/>
          <w:szCs w:val="24"/>
        </w:rPr>
        <w:t>muffenloses</w:t>
      </w:r>
      <w:proofErr w:type="spellEnd"/>
      <w:r w:rsidRPr="005D5F17">
        <w:rPr>
          <w:rFonts w:ascii="Arial" w:hAnsi="Arial" w:cs="Arial"/>
          <w:sz w:val="24"/>
          <w:szCs w:val="24"/>
        </w:rPr>
        <w:t xml:space="preserve"> Abzweigen</w:t>
      </w:r>
    </w:p>
    <w:p w:rsidR="00F7305C" w:rsidRPr="005D5F17" w:rsidRDefault="00F7305C" w:rsidP="00950FEA">
      <w:pPr>
        <w:pStyle w:val="Listenabsatz"/>
        <w:numPr>
          <w:ilvl w:val="0"/>
          <w:numId w:val="3"/>
        </w:numPr>
        <w:rPr>
          <w:rFonts w:ascii="Arial" w:hAnsi="Arial" w:cs="Arial"/>
          <w:sz w:val="24"/>
          <w:szCs w:val="24"/>
        </w:rPr>
      </w:pPr>
      <w:r w:rsidRPr="005D5F17">
        <w:rPr>
          <w:rFonts w:ascii="Arial" w:hAnsi="Arial" w:cs="Arial"/>
          <w:sz w:val="24"/>
          <w:szCs w:val="24"/>
        </w:rPr>
        <w:t>Geeignet zum Abdichten gegen Gas und Wasser b</w:t>
      </w:r>
      <w:r w:rsidR="006104F5">
        <w:rPr>
          <w:rFonts w:ascii="Arial" w:hAnsi="Arial" w:cs="Arial"/>
          <w:sz w:val="24"/>
          <w:szCs w:val="24"/>
        </w:rPr>
        <w:t>is 0,5 bar mit Abdichtelement  50</w:t>
      </w:r>
      <w:r w:rsidRPr="005D5F17">
        <w:rPr>
          <w:rFonts w:ascii="Arial" w:hAnsi="Arial" w:cs="Arial"/>
          <w:sz w:val="24"/>
          <w:szCs w:val="24"/>
        </w:rPr>
        <w:t xml:space="preserve"> mm</w:t>
      </w:r>
    </w:p>
    <w:p w:rsidR="00F7305C" w:rsidRPr="0054257D" w:rsidRDefault="00F7305C" w:rsidP="00AA3D54">
      <w:pPr>
        <w:pStyle w:val="Listenabsatz"/>
        <w:numPr>
          <w:ilvl w:val="0"/>
          <w:numId w:val="3"/>
        </w:numPr>
        <w:rPr>
          <w:rFonts w:ascii="Arial" w:hAnsi="Arial" w:cs="Arial"/>
          <w:sz w:val="24"/>
          <w:szCs w:val="24"/>
        </w:rPr>
      </w:pPr>
      <w:r w:rsidRPr="0054257D">
        <w:rPr>
          <w:rFonts w:ascii="Arial" w:hAnsi="Arial" w:cs="Arial"/>
          <w:sz w:val="24"/>
          <w:szCs w:val="24"/>
        </w:rPr>
        <w:t>Farben der Mikrorohre:</w:t>
      </w:r>
      <w:r w:rsidR="0054257D" w:rsidRPr="0054257D">
        <w:rPr>
          <w:rFonts w:ascii="Arial" w:hAnsi="Arial" w:cs="Arial"/>
          <w:sz w:val="24"/>
          <w:szCs w:val="24"/>
        </w:rPr>
        <w:t xml:space="preserve"> </w:t>
      </w:r>
      <w:r w:rsidR="006104F5" w:rsidRPr="0054257D">
        <w:rPr>
          <w:rFonts w:ascii="Arial" w:hAnsi="Arial" w:cs="Arial"/>
          <w:sz w:val="24"/>
          <w:szCs w:val="24"/>
        </w:rPr>
        <w:t xml:space="preserve">schwarz, braun, </w:t>
      </w:r>
      <w:proofErr w:type="spellStart"/>
      <w:r w:rsidR="006104F5" w:rsidRPr="0054257D">
        <w:rPr>
          <w:rFonts w:ascii="Arial" w:hAnsi="Arial" w:cs="Arial"/>
          <w:sz w:val="24"/>
          <w:szCs w:val="24"/>
        </w:rPr>
        <w:t>rot</w:t>
      </w:r>
      <w:proofErr w:type="spellEnd"/>
      <w:r w:rsidR="006104F5" w:rsidRPr="0054257D">
        <w:rPr>
          <w:rFonts w:ascii="Arial" w:hAnsi="Arial" w:cs="Arial"/>
          <w:sz w:val="24"/>
          <w:szCs w:val="24"/>
        </w:rPr>
        <w:t xml:space="preserve"> und orange</w:t>
      </w:r>
    </w:p>
    <w:p w:rsidR="00F7305C" w:rsidRDefault="00F7305C" w:rsidP="00052192">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1B2801" w:rsidRPr="005D5F17" w:rsidRDefault="001B2801" w:rsidP="001B2801">
      <w:pPr>
        <w:ind w:left="1416" w:hanging="1274"/>
        <w:rPr>
          <w:rFonts w:ascii="Arial" w:hAnsi="Arial" w:cs="Arial"/>
          <w:b/>
          <w:sz w:val="24"/>
          <w:szCs w:val="24"/>
        </w:rPr>
      </w:pPr>
    </w:p>
    <w:p w:rsidR="00F7305C" w:rsidRPr="005D5F17" w:rsidRDefault="00AA3D54" w:rsidP="00573DBF">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rPr>
        <w:t xml:space="preserve"> </w:t>
      </w:r>
      <w:r w:rsidR="009D667F">
        <w:rPr>
          <w:rFonts w:ascii="Arial" w:hAnsi="Arial" w:cs="Arial"/>
          <w:b/>
          <w:sz w:val="24"/>
          <w:szCs w:val="24"/>
          <w:u w:val="single"/>
        </w:rPr>
        <w:t>Rohrverband SRV-G 50/5x14</w:t>
      </w:r>
    </w:p>
    <w:p w:rsidR="00F07E78" w:rsidRDefault="00F07E78" w:rsidP="00F07E78">
      <w:pPr>
        <w:pStyle w:val="Listenabsatz"/>
        <w:numPr>
          <w:ilvl w:val="0"/>
          <w:numId w:val="4"/>
        </w:numPr>
        <w:rPr>
          <w:rFonts w:ascii="Arial" w:hAnsi="Arial" w:cs="Arial"/>
          <w:sz w:val="24"/>
          <w:szCs w:val="24"/>
        </w:rPr>
      </w:pPr>
      <w:r>
        <w:rPr>
          <w:rFonts w:ascii="Arial" w:hAnsi="Arial" w:cs="Arial"/>
          <w:sz w:val="24"/>
          <w:szCs w:val="24"/>
        </w:rPr>
        <w:t>Geeignet zum Einziehen in bestehende Rohrtrassen</w:t>
      </w:r>
    </w:p>
    <w:p w:rsidR="00F7305C" w:rsidRPr="005D5F17" w:rsidRDefault="00F7305C" w:rsidP="0072627B">
      <w:pPr>
        <w:pStyle w:val="Listenabsatz"/>
        <w:numPr>
          <w:ilvl w:val="0"/>
          <w:numId w:val="4"/>
        </w:numPr>
        <w:rPr>
          <w:rFonts w:ascii="Arial" w:hAnsi="Arial" w:cs="Arial"/>
          <w:sz w:val="24"/>
          <w:szCs w:val="24"/>
        </w:rPr>
      </w:pPr>
      <w:r w:rsidRPr="005D5F17">
        <w:rPr>
          <w:rFonts w:ascii="Arial" w:hAnsi="Arial" w:cs="Arial"/>
          <w:sz w:val="24"/>
          <w:szCs w:val="24"/>
        </w:rPr>
        <w:t xml:space="preserve">Nach Aufschneiden des Mantels mittels </w:t>
      </w:r>
      <w:proofErr w:type="spellStart"/>
      <w:r w:rsidRPr="005D5F17">
        <w:rPr>
          <w:rFonts w:ascii="Arial" w:hAnsi="Arial" w:cs="Arial"/>
          <w:sz w:val="24"/>
          <w:szCs w:val="24"/>
        </w:rPr>
        <w:t>Aufschneidevorrichtung</w:t>
      </w:r>
      <w:proofErr w:type="spellEnd"/>
      <w:r w:rsidRPr="005D5F17">
        <w:rPr>
          <w:rFonts w:ascii="Arial" w:hAnsi="Arial" w:cs="Arial"/>
          <w:sz w:val="24"/>
          <w:szCs w:val="24"/>
        </w:rPr>
        <w:t xml:space="preserve"> zum Einziehen in HDPE – Rohr </w:t>
      </w:r>
      <w:r w:rsidR="008163E1">
        <w:rPr>
          <w:rFonts w:ascii="Arial" w:hAnsi="Arial" w:cs="Arial"/>
          <w:sz w:val="24"/>
          <w:szCs w:val="24"/>
        </w:rPr>
        <w:t>63</w:t>
      </w:r>
      <w:r w:rsidRPr="005D5F17">
        <w:rPr>
          <w:rFonts w:ascii="Arial" w:hAnsi="Arial" w:cs="Arial"/>
          <w:sz w:val="24"/>
          <w:szCs w:val="24"/>
        </w:rPr>
        <w:t xml:space="preserve"> mm geeignet</w:t>
      </w:r>
    </w:p>
    <w:p w:rsidR="00F7305C" w:rsidRPr="005D5F17" w:rsidRDefault="009D667F" w:rsidP="00950FEA">
      <w:pPr>
        <w:pStyle w:val="Listenabsatz"/>
        <w:numPr>
          <w:ilvl w:val="0"/>
          <w:numId w:val="4"/>
        </w:numPr>
        <w:rPr>
          <w:rFonts w:ascii="Arial" w:hAnsi="Arial" w:cs="Arial"/>
          <w:sz w:val="24"/>
          <w:szCs w:val="24"/>
        </w:rPr>
      </w:pPr>
      <w:r>
        <w:rPr>
          <w:rFonts w:ascii="Arial" w:hAnsi="Arial" w:cs="Arial"/>
          <w:sz w:val="24"/>
          <w:szCs w:val="24"/>
        </w:rPr>
        <w:t>Bestehend aus Mantelrohr 50 +0,5</w:t>
      </w:r>
      <w:r w:rsidR="00F7305C" w:rsidRPr="005D5F17">
        <w:rPr>
          <w:rFonts w:ascii="Arial" w:hAnsi="Arial" w:cs="Arial"/>
          <w:sz w:val="24"/>
          <w:szCs w:val="24"/>
        </w:rPr>
        <w:t xml:space="preserve"> x 0,5 + 0,2 mm</w:t>
      </w:r>
    </w:p>
    <w:p w:rsidR="00F7305C" w:rsidRPr="005D5F17" w:rsidRDefault="009D667F" w:rsidP="00950FEA">
      <w:pPr>
        <w:pStyle w:val="Listenabsatz"/>
        <w:numPr>
          <w:ilvl w:val="0"/>
          <w:numId w:val="4"/>
        </w:numPr>
        <w:rPr>
          <w:rFonts w:ascii="Arial" w:hAnsi="Arial" w:cs="Arial"/>
          <w:sz w:val="24"/>
          <w:szCs w:val="24"/>
        </w:rPr>
      </w:pPr>
      <w:r>
        <w:rPr>
          <w:rFonts w:ascii="Arial" w:hAnsi="Arial" w:cs="Arial"/>
          <w:sz w:val="24"/>
          <w:szCs w:val="24"/>
        </w:rPr>
        <w:t>Mantelrohr gefüllt mit 5</w:t>
      </w:r>
      <w:r w:rsidR="00F7305C" w:rsidRPr="005D5F17">
        <w:rPr>
          <w:rFonts w:ascii="Arial" w:hAnsi="Arial" w:cs="Arial"/>
          <w:sz w:val="24"/>
          <w:szCs w:val="24"/>
        </w:rPr>
        <w:t xml:space="preserve"> Stück erdverlegbaren Mi</w:t>
      </w:r>
      <w:r w:rsidR="00CC15AF" w:rsidRPr="005D5F17">
        <w:rPr>
          <w:rFonts w:ascii="Arial" w:hAnsi="Arial" w:cs="Arial"/>
          <w:sz w:val="24"/>
          <w:szCs w:val="24"/>
        </w:rPr>
        <w:t>kro</w:t>
      </w:r>
      <w:r>
        <w:rPr>
          <w:rFonts w:ascii="Arial" w:hAnsi="Arial" w:cs="Arial"/>
          <w:sz w:val="24"/>
          <w:szCs w:val="24"/>
        </w:rPr>
        <w:t>rohren 14 x 2,0</w:t>
      </w:r>
      <w:r w:rsidR="00F7305C" w:rsidRPr="005D5F17">
        <w:rPr>
          <w:rFonts w:ascii="Arial" w:hAnsi="Arial" w:cs="Arial"/>
          <w:sz w:val="24"/>
          <w:szCs w:val="24"/>
        </w:rPr>
        <w:t xml:space="preserve"> mm</w:t>
      </w:r>
    </w:p>
    <w:p w:rsidR="00F7305C" w:rsidRPr="005D5F17" w:rsidRDefault="00F7305C" w:rsidP="00950FEA">
      <w:pPr>
        <w:pStyle w:val="Listenabsatz"/>
        <w:numPr>
          <w:ilvl w:val="0"/>
          <w:numId w:val="4"/>
        </w:numPr>
        <w:rPr>
          <w:rFonts w:ascii="Arial" w:hAnsi="Arial" w:cs="Arial"/>
          <w:sz w:val="24"/>
          <w:szCs w:val="24"/>
        </w:rPr>
      </w:pPr>
      <w:r w:rsidRPr="005D5F17">
        <w:rPr>
          <w:rFonts w:ascii="Arial" w:hAnsi="Arial" w:cs="Arial"/>
          <w:sz w:val="24"/>
          <w:szCs w:val="24"/>
        </w:rPr>
        <w:t>Außenkontur variabel (rund bis oval bis nierenförmig)</w:t>
      </w:r>
    </w:p>
    <w:p w:rsidR="00F7305C" w:rsidRPr="005D5F17" w:rsidRDefault="00CC15AF" w:rsidP="00950FEA">
      <w:pPr>
        <w:pStyle w:val="Listenabsatz"/>
        <w:numPr>
          <w:ilvl w:val="0"/>
          <w:numId w:val="4"/>
        </w:numPr>
        <w:rPr>
          <w:rFonts w:ascii="Arial" w:hAnsi="Arial" w:cs="Arial"/>
          <w:sz w:val="24"/>
          <w:szCs w:val="24"/>
        </w:rPr>
      </w:pPr>
      <w:r w:rsidRPr="005D5F17">
        <w:rPr>
          <w:rFonts w:ascii="Arial" w:hAnsi="Arial" w:cs="Arial"/>
          <w:sz w:val="24"/>
          <w:szCs w:val="24"/>
        </w:rPr>
        <w:t xml:space="preserve">Mantelrohr </w:t>
      </w:r>
      <w:r w:rsidR="008163E1">
        <w:rPr>
          <w:rFonts w:ascii="Arial" w:hAnsi="Arial" w:cs="Arial"/>
          <w:sz w:val="24"/>
          <w:szCs w:val="24"/>
        </w:rPr>
        <w:t>d</w:t>
      </w:r>
      <w:r w:rsidR="00F7305C" w:rsidRPr="005D5F17">
        <w:rPr>
          <w:rFonts w:ascii="Arial" w:hAnsi="Arial" w:cs="Arial"/>
          <w:sz w:val="24"/>
          <w:szCs w:val="24"/>
        </w:rPr>
        <w:t>icht gegen Gas und Wasser, Nenndruck 1 bar</w:t>
      </w:r>
    </w:p>
    <w:p w:rsidR="00F7305C" w:rsidRPr="005D5F17" w:rsidRDefault="00F7305C" w:rsidP="00950FEA">
      <w:pPr>
        <w:pStyle w:val="Listenabsatz"/>
        <w:numPr>
          <w:ilvl w:val="0"/>
          <w:numId w:val="4"/>
        </w:numPr>
        <w:rPr>
          <w:rFonts w:ascii="Arial" w:hAnsi="Arial" w:cs="Arial"/>
          <w:sz w:val="24"/>
          <w:szCs w:val="24"/>
        </w:rPr>
      </w:pPr>
      <w:r w:rsidRPr="005D5F17">
        <w:rPr>
          <w:rFonts w:ascii="Arial" w:hAnsi="Arial" w:cs="Arial"/>
          <w:sz w:val="24"/>
          <w:szCs w:val="24"/>
        </w:rPr>
        <w:t xml:space="preserve">Zulässige Zugbelastung des </w:t>
      </w:r>
      <w:r w:rsidR="001E5669" w:rsidRPr="005D5F17">
        <w:rPr>
          <w:rFonts w:ascii="Arial" w:hAnsi="Arial" w:cs="Arial"/>
          <w:sz w:val="24"/>
          <w:szCs w:val="24"/>
        </w:rPr>
        <w:t xml:space="preserve">Rohrverbandes </w:t>
      </w:r>
      <w:r w:rsidR="000C53A2" w:rsidRPr="005D5F17">
        <w:rPr>
          <w:rFonts w:ascii="Arial" w:hAnsi="Arial" w:cs="Arial"/>
          <w:sz w:val="24"/>
          <w:szCs w:val="24"/>
        </w:rPr>
        <w:t>≤</w:t>
      </w:r>
      <w:r w:rsidR="009D667F">
        <w:rPr>
          <w:rFonts w:ascii="Arial" w:hAnsi="Arial" w:cs="Arial"/>
          <w:sz w:val="24"/>
          <w:szCs w:val="24"/>
        </w:rPr>
        <w:t xml:space="preserve"> </w:t>
      </w:r>
      <w:r w:rsidR="0045408B">
        <w:rPr>
          <w:rFonts w:ascii="Arial" w:hAnsi="Arial" w:cs="Arial"/>
          <w:sz w:val="24"/>
          <w:szCs w:val="24"/>
        </w:rPr>
        <w:t>4.500 N</w:t>
      </w:r>
    </w:p>
    <w:p w:rsidR="00F7305C" w:rsidRPr="005D5F17" w:rsidRDefault="00CC15AF" w:rsidP="00950FEA">
      <w:pPr>
        <w:pStyle w:val="Listenabsatz"/>
        <w:numPr>
          <w:ilvl w:val="0"/>
          <w:numId w:val="4"/>
        </w:numPr>
        <w:rPr>
          <w:rFonts w:ascii="Arial" w:hAnsi="Arial" w:cs="Arial"/>
          <w:sz w:val="24"/>
          <w:szCs w:val="24"/>
        </w:rPr>
      </w:pPr>
      <w:r w:rsidRPr="005D5F17">
        <w:rPr>
          <w:rFonts w:ascii="Arial" w:hAnsi="Arial" w:cs="Arial"/>
          <w:sz w:val="24"/>
          <w:szCs w:val="24"/>
        </w:rPr>
        <w:t>Mikro</w:t>
      </w:r>
      <w:r w:rsidR="00F7305C" w:rsidRPr="005D5F17">
        <w:rPr>
          <w:rFonts w:ascii="Arial" w:hAnsi="Arial" w:cs="Arial"/>
          <w:sz w:val="24"/>
          <w:szCs w:val="24"/>
        </w:rPr>
        <w:t>rohre sind farblich gekennzeichnet mit verschiedenen Farben, Reihenfolge: Farbstreifen, transparent, Farbstreifen, tr</w:t>
      </w:r>
      <w:r w:rsidR="009D667F">
        <w:rPr>
          <w:rFonts w:ascii="Arial" w:hAnsi="Arial" w:cs="Arial"/>
          <w:sz w:val="24"/>
          <w:szCs w:val="24"/>
        </w:rPr>
        <w:t>ansparent, Streifenbreite ca. 9,5</w:t>
      </w:r>
      <w:r w:rsidR="00F7305C" w:rsidRPr="005D5F17">
        <w:rPr>
          <w:rFonts w:ascii="Arial" w:hAnsi="Arial" w:cs="Arial"/>
          <w:sz w:val="24"/>
          <w:szCs w:val="24"/>
        </w:rPr>
        <w:t xml:space="preserve"> mm</w:t>
      </w:r>
    </w:p>
    <w:p w:rsidR="001B2801" w:rsidRDefault="001B2801" w:rsidP="001B2801">
      <w:pPr>
        <w:pStyle w:val="Listenabsatz"/>
        <w:numPr>
          <w:ilvl w:val="0"/>
          <w:numId w:val="4"/>
        </w:numPr>
        <w:rPr>
          <w:rFonts w:ascii="Arial" w:hAnsi="Arial" w:cs="Arial"/>
          <w:sz w:val="24"/>
          <w:szCs w:val="24"/>
        </w:rPr>
      </w:pPr>
      <w:r w:rsidRPr="005D5F17">
        <w:rPr>
          <w:rFonts w:ascii="Arial" w:hAnsi="Arial" w:cs="Arial"/>
          <w:sz w:val="24"/>
          <w:szCs w:val="24"/>
        </w:rPr>
        <w:t xml:space="preserve">Zeitstandfestigkeit für Mikrorohre nach DIN </w:t>
      </w:r>
      <w:r>
        <w:rPr>
          <w:rFonts w:ascii="Arial" w:hAnsi="Arial" w:cs="Arial"/>
          <w:sz w:val="24"/>
          <w:szCs w:val="24"/>
        </w:rPr>
        <w:t>16874</w:t>
      </w:r>
    </w:p>
    <w:p w:rsidR="001B2801" w:rsidRDefault="001B2801" w:rsidP="001B2801">
      <w:pPr>
        <w:pStyle w:val="Listenabsatz"/>
        <w:numPr>
          <w:ilvl w:val="0"/>
          <w:numId w:val="4"/>
        </w:numPr>
        <w:rPr>
          <w:rFonts w:ascii="Arial" w:hAnsi="Arial" w:cs="Arial"/>
          <w:sz w:val="24"/>
          <w:szCs w:val="24"/>
        </w:rPr>
      </w:pPr>
      <w:r>
        <w:rPr>
          <w:rFonts w:ascii="Arial" w:hAnsi="Arial" w:cs="Arial"/>
          <w:sz w:val="24"/>
          <w:szCs w:val="24"/>
        </w:rPr>
        <w:t xml:space="preserve">UV-Stabilität für Mikrorohre </w:t>
      </w:r>
      <w:r w:rsidR="00A4631C">
        <w:rPr>
          <w:rFonts w:ascii="Arial" w:hAnsi="Arial" w:cs="Arial"/>
          <w:sz w:val="24"/>
          <w:szCs w:val="24"/>
        </w:rPr>
        <w:t>3</w:t>
      </w:r>
      <w:r>
        <w:rPr>
          <w:rFonts w:ascii="Arial" w:hAnsi="Arial" w:cs="Arial"/>
          <w:sz w:val="24"/>
          <w:szCs w:val="24"/>
        </w:rPr>
        <w:t xml:space="preserve"> Jahre südeuropäisches Klima, geprüft nach DIN EN ISO 4892-2</w:t>
      </w:r>
    </w:p>
    <w:p w:rsidR="001B2801" w:rsidRDefault="001B2801" w:rsidP="001B2801">
      <w:pPr>
        <w:pStyle w:val="Listenabsatz"/>
        <w:numPr>
          <w:ilvl w:val="0"/>
          <w:numId w:val="4"/>
        </w:numPr>
        <w:rPr>
          <w:rFonts w:ascii="Arial" w:hAnsi="Arial" w:cs="Arial"/>
          <w:sz w:val="24"/>
          <w:szCs w:val="24"/>
        </w:rPr>
      </w:pPr>
      <w:r>
        <w:rPr>
          <w:rFonts w:ascii="Arial" w:hAnsi="Arial" w:cs="Arial"/>
          <w:sz w:val="24"/>
          <w:szCs w:val="24"/>
        </w:rPr>
        <w:t>Geprüft nach DIN 61386-24 (Elektroinstallationsrohrsysteme) mit CE-Kennzeichen</w:t>
      </w:r>
    </w:p>
    <w:p w:rsidR="001B2801" w:rsidRDefault="001B2801" w:rsidP="001B2801">
      <w:pPr>
        <w:pStyle w:val="Listenabsatz"/>
        <w:numPr>
          <w:ilvl w:val="0"/>
          <w:numId w:val="4"/>
        </w:numPr>
        <w:rPr>
          <w:rFonts w:ascii="Arial" w:hAnsi="Arial" w:cs="Arial"/>
          <w:sz w:val="24"/>
          <w:szCs w:val="24"/>
        </w:rPr>
      </w:pPr>
      <w:r>
        <w:rPr>
          <w:rFonts w:ascii="Arial" w:hAnsi="Arial" w:cs="Arial"/>
          <w:sz w:val="24"/>
          <w:szCs w:val="24"/>
        </w:rPr>
        <w:lastRenderedPageBreak/>
        <w:t>Homogenität für Mikrorohre geprüft nach DIN 8075</w:t>
      </w:r>
    </w:p>
    <w:p w:rsidR="00F7305C" w:rsidRDefault="00F7305C" w:rsidP="00950FEA">
      <w:pPr>
        <w:pStyle w:val="Listenabsatz"/>
        <w:numPr>
          <w:ilvl w:val="0"/>
          <w:numId w:val="4"/>
        </w:numPr>
        <w:rPr>
          <w:rFonts w:ascii="Arial" w:hAnsi="Arial" w:cs="Arial"/>
          <w:sz w:val="24"/>
          <w:szCs w:val="24"/>
        </w:rPr>
      </w:pPr>
      <w:r w:rsidRPr="005D5F17">
        <w:rPr>
          <w:rFonts w:ascii="Arial" w:hAnsi="Arial" w:cs="Arial"/>
          <w:sz w:val="24"/>
          <w:szCs w:val="24"/>
        </w:rPr>
        <w:t xml:space="preserve">Geeignet für </w:t>
      </w:r>
      <w:proofErr w:type="spellStart"/>
      <w:r w:rsidRPr="005D5F17">
        <w:rPr>
          <w:rFonts w:ascii="Arial" w:hAnsi="Arial" w:cs="Arial"/>
          <w:sz w:val="24"/>
          <w:szCs w:val="24"/>
        </w:rPr>
        <w:t>muffenloses</w:t>
      </w:r>
      <w:proofErr w:type="spellEnd"/>
      <w:r w:rsidRPr="005D5F17">
        <w:rPr>
          <w:rFonts w:ascii="Arial" w:hAnsi="Arial" w:cs="Arial"/>
          <w:sz w:val="24"/>
          <w:szCs w:val="24"/>
        </w:rPr>
        <w:t xml:space="preserve"> Abzweigen</w:t>
      </w:r>
    </w:p>
    <w:p w:rsidR="00F7305C" w:rsidRPr="005D5F17" w:rsidRDefault="00F7305C" w:rsidP="00950FEA">
      <w:pPr>
        <w:pStyle w:val="Listenabsatz"/>
        <w:numPr>
          <w:ilvl w:val="0"/>
          <w:numId w:val="4"/>
        </w:numPr>
        <w:rPr>
          <w:rFonts w:ascii="Arial" w:hAnsi="Arial" w:cs="Arial"/>
          <w:sz w:val="24"/>
          <w:szCs w:val="24"/>
        </w:rPr>
      </w:pPr>
      <w:r w:rsidRPr="005D5F17">
        <w:rPr>
          <w:rFonts w:ascii="Arial" w:hAnsi="Arial" w:cs="Arial"/>
          <w:sz w:val="24"/>
          <w:szCs w:val="24"/>
        </w:rPr>
        <w:t>Geeignet zum Abdichten gegen Gas und Wasser b</w:t>
      </w:r>
      <w:r w:rsidR="009D667F">
        <w:rPr>
          <w:rFonts w:ascii="Arial" w:hAnsi="Arial" w:cs="Arial"/>
          <w:sz w:val="24"/>
          <w:szCs w:val="24"/>
        </w:rPr>
        <w:t>is 0,5 bar mit Abdichtelement 50</w:t>
      </w:r>
      <w:r w:rsidRPr="005D5F17">
        <w:rPr>
          <w:rFonts w:ascii="Arial" w:hAnsi="Arial" w:cs="Arial"/>
          <w:sz w:val="24"/>
          <w:szCs w:val="24"/>
        </w:rPr>
        <w:t xml:space="preserve"> mm</w:t>
      </w:r>
    </w:p>
    <w:p w:rsidR="00F7305C" w:rsidRPr="0054257D" w:rsidRDefault="00F7305C" w:rsidP="009D667F">
      <w:pPr>
        <w:pStyle w:val="Listenabsatz"/>
        <w:numPr>
          <w:ilvl w:val="0"/>
          <w:numId w:val="4"/>
        </w:numPr>
        <w:rPr>
          <w:rFonts w:ascii="Arial" w:hAnsi="Arial" w:cs="Arial"/>
          <w:sz w:val="24"/>
          <w:szCs w:val="24"/>
        </w:rPr>
      </w:pPr>
      <w:r w:rsidRPr="0054257D">
        <w:rPr>
          <w:rFonts w:ascii="Arial" w:hAnsi="Arial" w:cs="Arial"/>
          <w:sz w:val="24"/>
          <w:szCs w:val="24"/>
        </w:rPr>
        <w:t>Farben des Mikrorohre:</w:t>
      </w:r>
      <w:r w:rsidR="0054257D" w:rsidRPr="0054257D">
        <w:rPr>
          <w:rFonts w:ascii="Arial" w:hAnsi="Arial" w:cs="Arial"/>
          <w:sz w:val="24"/>
          <w:szCs w:val="24"/>
        </w:rPr>
        <w:t xml:space="preserve"> </w:t>
      </w:r>
      <w:r w:rsidR="009D667F" w:rsidRPr="0054257D">
        <w:rPr>
          <w:rFonts w:ascii="Arial" w:hAnsi="Arial" w:cs="Arial"/>
          <w:sz w:val="24"/>
          <w:szCs w:val="24"/>
        </w:rPr>
        <w:t>schwarz, braun, rot, orange und gelb</w:t>
      </w:r>
    </w:p>
    <w:p w:rsidR="00953720" w:rsidRDefault="00F7305C" w:rsidP="00052192">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54257D" w:rsidRPr="005D5F17" w:rsidRDefault="0054257D" w:rsidP="0054257D">
      <w:pPr>
        <w:ind w:left="1416" w:hanging="849"/>
        <w:rPr>
          <w:rFonts w:ascii="Arial" w:hAnsi="Arial" w:cs="Arial"/>
          <w:b/>
          <w:sz w:val="24"/>
          <w:szCs w:val="24"/>
        </w:rPr>
      </w:pPr>
    </w:p>
    <w:p w:rsidR="00B87F41" w:rsidRPr="005D5F17" w:rsidRDefault="006E1DA1" w:rsidP="00573DBF">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 xml:space="preserve">Mikro-Rohr </w:t>
      </w:r>
      <w:r w:rsidR="00D643B7" w:rsidRPr="005D5F17">
        <w:rPr>
          <w:rFonts w:ascii="Arial" w:hAnsi="Arial" w:cs="Arial"/>
          <w:b/>
          <w:sz w:val="24"/>
          <w:szCs w:val="24"/>
          <w:u w:val="single"/>
        </w:rPr>
        <w:t>Ø</w:t>
      </w:r>
      <w:r w:rsidR="00086608">
        <w:rPr>
          <w:rFonts w:ascii="Arial" w:hAnsi="Arial" w:cs="Arial"/>
          <w:b/>
          <w:sz w:val="24"/>
          <w:szCs w:val="24"/>
          <w:u w:val="single"/>
        </w:rPr>
        <w:t xml:space="preserve"> 14, Wandstärke 2,0</w:t>
      </w:r>
      <w:r w:rsidRPr="005D5F17">
        <w:rPr>
          <w:rFonts w:ascii="Arial" w:hAnsi="Arial" w:cs="Arial"/>
          <w:b/>
          <w:sz w:val="24"/>
          <w:szCs w:val="24"/>
          <w:u w:val="single"/>
        </w:rPr>
        <w:t xml:space="preserve"> mm</w:t>
      </w:r>
    </w:p>
    <w:p w:rsidR="00223604" w:rsidRPr="005D5F17" w:rsidRDefault="00B87F41" w:rsidP="006E1DA1">
      <w:pPr>
        <w:rPr>
          <w:rFonts w:ascii="Arial" w:hAnsi="Arial" w:cs="Arial"/>
          <w:sz w:val="24"/>
          <w:szCs w:val="24"/>
        </w:rPr>
      </w:pPr>
      <w:r w:rsidRPr="005D5F17">
        <w:rPr>
          <w:rFonts w:ascii="Arial" w:hAnsi="Arial" w:cs="Arial"/>
          <w:b/>
          <w:sz w:val="24"/>
          <w:szCs w:val="24"/>
        </w:rPr>
        <w:t xml:space="preserve">     </w:t>
      </w:r>
      <w:r w:rsidR="00086608">
        <w:rPr>
          <w:rFonts w:ascii="Arial" w:hAnsi="Arial" w:cs="Arial"/>
          <w:sz w:val="24"/>
          <w:szCs w:val="24"/>
        </w:rPr>
        <w:t>(Toleranzen: 14 mm +0,1; 2,0</w:t>
      </w:r>
      <w:r w:rsidR="006E1DA1" w:rsidRPr="005D5F17">
        <w:rPr>
          <w:rFonts w:ascii="Arial" w:hAnsi="Arial" w:cs="Arial"/>
          <w:sz w:val="24"/>
          <w:szCs w:val="24"/>
        </w:rPr>
        <w:t xml:space="preserve"> mm +0,1</w:t>
      </w:r>
      <w:r w:rsidR="00086608">
        <w:rPr>
          <w:rFonts w:ascii="Arial" w:hAnsi="Arial" w:cs="Arial"/>
          <w:sz w:val="24"/>
          <w:szCs w:val="24"/>
        </w:rPr>
        <w:t>5</w:t>
      </w:r>
      <w:r w:rsidR="006E1DA1" w:rsidRPr="005D5F17">
        <w:rPr>
          <w:rFonts w:ascii="Arial" w:hAnsi="Arial" w:cs="Arial"/>
          <w:sz w:val="24"/>
          <w:szCs w:val="24"/>
        </w:rPr>
        <w:t>)</w:t>
      </w:r>
    </w:p>
    <w:p w:rsidR="006E1DA1" w:rsidRPr="005D5F17" w:rsidRDefault="006E1DA1" w:rsidP="00950FEA">
      <w:pPr>
        <w:pStyle w:val="Listenabsatz"/>
        <w:numPr>
          <w:ilvl w:val="0"/>
          <w:numId w:val="15"/>
        </w:numPr>
        <w:rPr>
          <w:rFonts w:ascii="Arial" w:hAnsi="Arial" w:cs="Arial"/>
          <w:sz w:val="24"/>
          <w:szCs w:val="24"/>
        </w:rPr>
      </w:pPr>
      <w:r w:rsidRPr="005D5F17">
        <w:rPr>
          <w:rFonts w:ascii="Arial" w:hAnsi="Arial" w:cs="Arial"/>
          <w:sz w:val="24"/>
          <w:szCs w:val="24"/>
        </w:rPr>
        <w:t>Geeignet zur direkten Erdverlegung</w:t>
      </w:r>
    </w:p>
    <w:p w:rsidR="006E1DA1" w:rsidRPr="005D5F17" w:rsidRDefault="006E1DA1" w:rsidP="00950FEA">
      <w:pPr>
        <w:pStyle w:val="Listenabsatz"/>
        <w:numPr>
          <w:ilvl w:val="0"/>
          <w:numId w:val="15"/>
        </w:numPr>
        <w:rPr>
          <w:rFonts w:ascii="Arial" w:hAnsi="Arial" w:cs="Arial"/>
          <w:sz w:val="24"/>
          <w:szCs w:val="24"/>
        </w:rPr>
      </w:pPr>
      <w:r w:rsidRPr="005D5F17">
        <w:rPr>
          <w:rFonts w:ascii="Arial" w:hAnsi="Arial" w:cs="Arial"/>
          <w:sz w:val="24"/>
          <w:szCs w:val="24"/>
        </w:rPr>
        <w:t>Mit optimierten Gleitrippen innen und spezieller Eignung zum Einblasen hochwertiger Glasfaserkabel über große Längen</w:t>
      </w:r>
    </w:p>
    <w:p w:rsidR="006E1DA1" w:rsidRPr="005D5F17" w:rsidRDefault="006E1DA1" w:rsidP="00950FEA">
      <w:pPr>
        <w:pStyle w:val="Listenabsatz"/>
        <w:numPr>
          <w:ilvl w:val="0"/>
          <w:numId w:val="15"/>
        </w:numPr>
        <w:rPr>
          <w:rFonts w:ascii="Arial" w:hAnsi="Arial" w:cs="Arial"/>
          <w:sz w:val="24"/>
          <w:szCs w:val="24"/>
        </w:rPr>
      </w:pPr>
      <w:proofErr w:type="spellStart"/>
      <w:r w:rsidRPr="005D5F17">
        <w:rPr>
          <w:rFonts w:ascii="Arial" w:hAnsi="Arial" w:cs="Arial"/>
          <w:sz w:val="24"/>
          <w:szCs w:val="24"/>
        </w:rPr>
        <w:t>Berstdruck</w:t>
      </w:r>
      <w:proofErr w:type="spellEnd"/>
      <w:r w:rsidRPr="005D5F17">
        <w:rPr>
          <w:rFonts w:ascii="Arial" w:hAnsi="Arial" w:cs="Arial"/>
          <w:sz w:val="24"/>
          <w:szCs w:val="24"/>
        </w:rPr>
        <w:t xml:space="preserve"> min. </w:t>
      </w:r>
      <w:r w:rsidR="00AD5A34">
        <w:rPr>
          <w:rFonts w:ascii="Arial" w:hAnsi="Arial" w:cs="Arial"/>
          <w:sz w:val="24"/>
          <w:szCs w:val="24"/>
        </w:rPr>
        <w:t>5</w:t>
      </w:r>
      <w:r w:rsidRPr="005D5F17">
        <w:rPr>
          <w:rFonts w:ascii="Arial" w:hAnsi="Arial" w:cs="Arial"/>
          <w:sz w:val="24"/>
          <w:szCs w:val="24"/>
        </w:rPr>
        <w:t>0 bar</w:t>
      </w:r>
    </w:p>
    <w:p w:rsidR="006E1DA1" w:rsidRPr="005D5F17" w:rsidRDefault="00086608" w:rsidP="00950FEA">
      <w:pPr>
        <w:pStyle w:val="Listenabsatz"/>
        <w:numPr>
          <w:ilvl w:val="0"/>
          <w:numId w:val="15"/>
        </w:numPr>
        <w:rPr>
          <w:rFonts w:ascii="Arial" w:hAnsi="Arial" w:cs="Arial"/>
          <w:sz w:val="24"/>
          <w:szCs w:val="24"/>
        </w:rPr>
      </w:pPr>
      <w:r>
        <w:rPr>
          <w:rFonts w:ascii="Arial" w:hAnsi="Arial" w:cs="Arial"/>
          <w:sz w:val="24"/>
          <w:szCs w:val="24"/>
        </w:rPr>
        <w:t>Scheiteldruckfestigkeit 20</w:t>
      </w:r>
      <w:r w:rsidR="006E1DA1" w:rsidRPr="005D5F17">
        <w:rPr>
          <w:rFonts w:ascii="Arial" w:hAnsi="Arial" w:cs="Arial"/>
          <w:sz w:val="24"/>
          <w:szCs w:val="24"/>
        </w:rPr>
        <w:t>00 N bei 15 % Verformung entspr. DIN EN 50086</w:t>
      </w:r>
    </w:p>
    <w:p w:rsidR="006E1DA1" w:rsidRDefault="006E1DA1" w:rsidP="00950FEA">
      <w:pPr>
        <w:pStyle w:val="Listenabsatz"/>
        <w:numPr>
          <w:ilvl w:val="0"/>
          <w:numId w:val="15"/>
        </w:numPr>
        <w:rPr>
          <w:rFonts w:ascii="Arial" w:hAnsi="Arial" w:cs="Arial"/>
          <w:sz w:val="24"/>
          <w:szCs w:val="24"/>
        </w:rPr>
      </w:pPr>
      <w:r w:rsidRPr="005D5F17">
        <w:rPr>
          <w:rFonts w:ascii="Arial" w:hAnsi="Arial" w:cs="Arial"/>
          <w:sz w:val="24"/>
          <w:szCs w:val="24"/>
        </w:rPr>
        <w:t xml:space="preserve">Zeitstandsfestigkeit nach </w:t>
      </w:r>
      <w:r w:rsidR="00770551">
        <w:rPr>
          <w:rFonts w:ascii="Arial" w:hAnsi="Arial" w:cs="Arial"/>
          <w:sz w:val="24"/>
          <w:szCs w:val="24"/>
        </w:rPr>
        <w:t>16874</w:t>
      </w:r>
    </w:p>
    <w:p w:rsidR="00770551" w:rsidRDefault="00770551" w:rsidP="00950FEA">
      <w:pPr>
        <w:pStyle w:val="Listenabsatz"/>
        <w:numPr>
          <w:ilvl w:val="0"/>
          <w:numId w:val="15"/>
        </w:numPr>
        <w:rPr>
          <w:rFonts w:ascii="Arial" w:hAnsi="Arial" w:cs="Arial"/>
          <w:sz w:val="24"/>
          <w:szCs w:val="24"/>
        </w:rPr>
      </w:pPr>
      <w:r>
        <w:rPr>
          <w:rFonts w:ascii="Arial" w:hAnsi="Arial" w:cs="Arial"/>
          <w:sz w:val="24"/>
          <w:szCs w:val="24"/>
        </w:rPr>
        <w:t>Geprüfte Homogenität nach DIN 8075</w:t>
      </w:r>
    </w:p>
    <w:p w:rsidR="00770551" w:rsidRPr="005D5F17" w:rsidRDefault="00770551" w:rsidP="00950FEA">
      <w:pPr>
        <w:pStyle w:val="Listenabsatz"/>
        <w:numPr>
          <w:ilvl w:val="0"/>
          <w:numId w:val="15"/>
        </w:numPr>
        <w:rPr>
          <w:rFonts w:ascii="Arial" w:hAnsi="Arial" w:cs="Arial"/>
          <w:sz w:val="24"/>
          <w:szCs w:val="24"/>
        </w:rPr>
      </w:pPr>
      <w:r>
        <w:rPr>
          <w:rFonts w:ascii="Arial" w:hAnsi="Arial" w:cs="Arial"/>
          <w:sz w:val="24"/>
          <w:szCs w:val="24"/>
        </w:rPr>
        <w:t>Geprüft nach DIN 61386-24 Elektroinstallationsrohrsysteme) mit CE-Kennzeichen</w:t>
      </w:r>
    </w:p>
    <w:p w:rsidR="006E1DA1" w:rsidRPr="005D5F17" w:rsidRDefault="00770551" w:rsidP="00950FEA">
      <w:pPr>
        <w:pStyle w:val="Listenabsatz"/>
        <w:numPr>
          <w:ilvl w:val="0"/>
          <w:numId w:val="15"/>
        </w:numPr>
        <w:rPr>
          <w:rFonts w:ascii="Arial" w:hAnsi="Arial" w:cs="Arial"/>
          <w:sz w:val="24"/>
          <w:szCs w:val="24"/>
        </w:rPr>
      </w:pPr>
      <w:r>
        <w:rPr>
          <w:rFonts w:ascii="Arial" w:hAnsi="Arial" w:cs="Arial"/>
          <w:sz w:val="24"/>
          <w:szCs w:val="24"/>
        </w:rPr>
        <w:t xml:space="preserve">UV – Stabilität für </w:t>
      </w:r>
      <w:r w:rsidR="00A4631C">
        <w:rPr>
          <w:rFonts w:ascii="Arial" w:hAnsi="Arial" w:cs="Arial"/>
          <w:sz w:val="24"/>
          <w:szCs w:val="24"/>
        </w:rPr>
        <w:t>3</w:t>
      </w:r>
      <w:bookmarkStart w:id="1" w:name="_GoBack"/>
      <w:bookmarkEnd w:id="1"/>
      <w:r w:rsidR="006E1DA1" w:rsidRPr="005D5F17">
        <w:rPr>
          <w:rFonts w:ascii="Arial" w:hAnsi="Arial" w:cs="Arial"/>
          <w:sz w:val="24"/>
          <w:szCs w:val="24"/>
        </w:rPr>
        <w:t xml:space="preserve"> Jahre südeuropäisches Klima</w:t>
      </w:r>
      <w:r>
        <w:rPr>
          <w:rFonts w:ascii="Arial" w:hAnsi="Arial" w:cs="Arial"/>
          <w:sz w:val="24"/>
          <w:szCs w:val="24"/>
        </w:rPr>
        <w:t xml:space="preserve"> nach DIN EN ISO 4892-2</w:t>
      </w:r>
    </w:p>
    <w:p w:rsidR="00844264" w:rsidRPr="005D5F17" w:rsidRDefault="006E1DA1" w:rsidP="00950FEA">
      <w:pPr>
        <w:pStyle w:val="Listenabsatz"/>
        <w:numPr>
          <w:ilvl w:val="0"/>
          <w:numId w:val="15"/>
        </w:numPr>
        <w:rPr>
          <w:rFonts w:ascii="Arial" w:hAnsi="Arial" w:cs="Arial"/>
          <w:sz w:val="24"/>
          <w:szCs w:val="24"/>
        </w:rPr>
      </w:pPr>
      <w:r w:rsidRPr="005D5F17">
        <w:rPr>
          <w:rFonts w:ascii="Arial" w:hAnsi="Arial" w:cs="Arial"/>
          <w:sz w:val="24"/>
          <w:szCs w:val="24"/>
        </w:rPr>
        <w:t xml:space="preserve">Farbliche Kennzeichnung durch </w:t>
      </w:r>
      <w:r w:rsidR="00086608">
        <w:rPr>
          <w:rFonts w:ascii="Arial" w:hAnsi="Arial" w:cs="Arial"/>
          <w:sz w:val="24"/>
          <w:szCs w:val="24"/>
        </w:rPr>
        <w:t>gelbgrüne</w:t>
      </w:r>
      <w:r w:rsidRPr="005D5F17">
        <w:rPr>
          <w:rFonts w:ascii="Arial" w:hAnsi="Arial" w:cs="Arial"/>
          <w:sz w:val="24"/>
          <w:szCs w:val="24"/>
        </w:rPr>
        <w:t xml:space="preserve"> Streifen, </w:t>
      </w:r>
    </w:p>
    <w:p w:rsidR="00844264" w:rsidRPr="005D5F17" w:rsidRDefault="006E1DA1" w:rsidP="00844264">
      <w:pPr>
        <w:pStyle w:val="Listenabsatz"/>
        <w:rPr>
          <w:rFonts w:ascii="Arial" w:hAnsi="Arial" w:cs="Arial"/>
          <w:sz w:val="24"/>
          <w:szCs w:val="24"/>
        </w:rPr>
      </w:pPr>
      <w:r w:rsidRPr="005D5F17">
        <w:rPr>
          <w:rFonts w:ascii="Arial" w:hAnsi="Arial" w:cs="Arial"/>
          <w:sz w:val="24"/>
          <w:szCs w:val="24"/>
        </w:rPr>
        <w:t xml:space="preserve">Reihenfolge: Farbstreifen transparent, Farbstreifen, transparent, </w:t>
      </w:r>
    </w:p>
    <w:p w:rsidR="006E1DA1" w:rsidRPr="005D5F17" w:rsidRDefault="00086608" w:rsidP="00844264">
      <w:pPr>
        <w:pStyle w:val="Listenabsatz"/>
        <w:rPr>
          <w:rFonts w:ascii="Arial" w:hAnsi="Arial" w:cs="Arial"/>
          <w:sz w:val="24"/>
          <w:szCs w:val="24"/>
        </w:rPr>
      </w:pPr>
      <w:r>
        <w:rPr>
          <w:rFonts w:ascii="Arial" w:hAnsi="Arial" w:cs="Arial"/>
          <w:sz w:val="24"/>
          <w:szCs w:val="24"/>
        </w:rPr>
        <w:t>Streifenbreite ca. 9,5</w:t>
      </w:r>
      <w:r w:rsidR="006E1DA1" w:rsidRPr="005D5F17">
        <w:rPr>
          <w:rFonts w:ascii="Arial" w:hAnsi="Arial" w:cs="Arial"/>
          <w:sz w:val="24"/>
          <w:szCs w:val="24"/>
        </w:rPr>
        <w:t xml:space="preserve"> mm</w:t>
      </w:r>
    </w:p>
    <w:p w:rsidR="007E2729" w:rsidRDefault="006E1DA1"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7E2729" w:rsidRDefault="007E2729">
      <w:pPr>
        <w:rPr>
          <w:rFonts w:ascii="Arial" w:hAnsi="Arial" w:cs="Arial"/>
          <w:b/>
          <w:sz w:val="24"/>
          <w:szCs w:val="24"/>
        </w:rPr>
      </w:pPr>
      <w:r>
        <w:rPr>
          <w:rFonts w:ascii="Arial" w:hAnsi="Arial" w:cs="Arial"/>
          <w:b/>
          <w:sz w:val="24"/>
          <w:szCs w:val="24"/>
        </w:rPr>
        <w:br w:type="page"/>
      </w:r>
    </w:p>
    <w:p w:rsidR="00B87F41" w:rsidRPr="005D5F17" w:rsidRDefault="006E1DA1" w:rsidP="00573DBF">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lastRenderedPageBreak/>
        <w:t>Doppelsteckmuffe permanent</w:t>
      </w:r>
      <w:r w:rsidR="00C3700A" w:rsidRPr="005D5F17">
        <w:rPr>
          <w:rFonts w:ascii="Arial" w:hAnsi="Arial" w:cs="Arial"/>
          <w:b/>
          <w:sz w:val="24"/>
          <w:szCs w:val="24"/>
          <w:u w:val="single"/>
        </w:rPr>
        <w:t xml:space="preserve"> transparent</w:t>
      </w:r>
      <w:r w:rsidRPr="005D5F17">
        <w:rPr>
          <w:rFonts w:ascii="Arial" w:hAnsi="Arial" w:cs="Arial"/>
          <w:b/>
          <w:sz w:val="24"/>
          <w:szCs w:val="24"/>
          <w:u w:val="single"/>
        </w:rPr>
        <w:t xml:space="preserve"> für Mikro-Rohr </w:t>
      </w:r>
      <w:r w:rsidR="00086608">
        <w:rPr>
          <w:rFonts w:ascii="Arial" w:hAnsi="Arial" w:cs="Arial"/>
          <w:b/>
          <w:sz w:val="24"/>
          <w:szCs w:val="24"/>
          <w:u w:val="single"/>
        </w:rPr>
        <w:t xml:space="preserve">Ø 14 </w:t>
      </w:r>
      <w:r w:rsidRPr="005D5F17">
        <w:rPr>
          <w:rFonts w:ascii="Arial" w:hAnsi="Arial" w:cs="Arial"/>
          <w:b/>
          <w:sz w:val="24"/>
          <w:szCs w:val="24"/>
          <w:u w:val="single"/>
        </w:rPr>
        <w:t xml:space="preserve">mm; </w:t>
      </w:r>
    </w:p>
    <w:p w:rsidR="006E1DA1" w:rsidRPr="005D5F17" w:rsidRDefault="00B87F41" w:rsidP="006E1DA1">
      <w:pPr>
        <w:rPr>
          <w:rFonts w:ascii="Arial" w:hAnsi="Arial" w:cs="Arial"/>
          <w:sz w:val="24"/>
          <w:szCs w:val="24"/>
        </w:rPr>
      </w:pPr>
      <w:r w:rsidRPr="005D5F17">
        <w:rPr>
          <w:rFonts w:ascii="Arial" w:hAnsi="Arial" w:cs="Arial"/>
          <w:b/>
          <w:sz w:val="24"/>
          <w:szCs w:val="24"/>
        </w:rPr>
        <w:t xml:space="preserve"> </w:t>
      </w:r>
      <w:r w:rsidRPr="005D5F17">
        <w:rPr>
          <w:rFonts w:ascii="Arial" w:hAnsi="Arial" w:cs="Arial"/>
          <w:sz w:val="24"/>
          <w:szCs w:val="24"/>
        </w:rPr>
        <w:t xml:space="preserve">     </w:t>
      </w:r>
      <w:r w:rsidR="00086608">
        <w:rPr>
          <w:rFonts w:ascii="Arial" w:hAnsi="Arial" w:cs="Arial"/>
          <w:sz w:val="24"/>
          <w:szCs w:val="24"/>
        </w:rPr>
        <w:t>DSM 14</w:t>
      </w:r>
      <w:r w:rsidR="006E1DA1" w:rsidRPr="005D5F17">
        <w:rPr>
          <w:rFonts w:ascii="Arial" w:hAnsi="Arial" w:cs="Arial"/>
          <w:sz w:val="24"/>
          <w:szCs w:val="24"/>
        </w:rPr>
        <w:t xml:space="preserve"> permanent, transparent</w:t>
      </w:r>
    </w:p>
    <w:p w:rsidR="006E1DA1" w:rsidRPr="005D5F17" w:rsidRDefault="006E1DA1" w:rsidP="00950FEA">
      <w:pPr>
        <w:pStyle w:val="Listenabsatz"/>
        <w:numPr>
          <w:ilvl w:val="0"/>
          <w:numId w:val="16"/>
        </w:numPr>
        <w:rPr>
          <w:rFonts w:ascii="Arial" w:hAnsi="Arial" w:cs="Arial"/>
          <w:sz w:val="24"/>
          <w:szCs w:val="24"/>
        </w:rPr>
      </w:pPr>
      <w:r w:rsidRPr="005D5F17">
        <w:rPr>
          <w:rFonts w:ascii="Arial" w:hAnsi="Arial" w:cs="Arial"/>
          <w:sz w:val="24"/>
          <w:szCs w:val="24"/>
        </w:rPr>
        <w:t>Gas- und wasserdicht</w:t>
      </w:r>
      <w:r w:rsidR="00844264" w:rsidRPr="005D5F17">
        <w:rPr>
          <w:rFonts w:ascii="Arial" w:hAnsi="Arial" w:cs="Arial"/>
          <w:sz w:val="24"/>
          <w:szCs w:val="24"/>
        </w:rPr>
        <w:t xml:space="preserve"> 15 bar/ 30 min.</w:t>
      </w:r>
    </w:p>
    <w:p w:rsidR="006E1DA1" w:rsidRPr="005D5F17" w:rsidRDefault="00086608" w:rsidP="00950FEA">
      <w:pPr>
        <w:pStyle w:val="Listenabsatz"/>
        <w:numPr>
          <w:ilvl w:val="0"/>
          <w:numId w:val="16"/>
        </w:numPr>
        <w:rPr>
          <w:rFonts w:ascii="Arial" w:hAnsi="Arial" w:cs="Arial"/>
          <w:sz w:val="24"/>
          <w:szCs w:val="24"/>
        </w:rPr>
      </w:pPr>
      <w:r>
        <w:rPr>
          <w:rFonts w:ascii="Arial" w:hAnsi="Arial" w:cs="Arial"/>
          <w:sz w:val="24"/>
          <w:szCs w:val="24"/>
        </w:rPr>
        <w:t>Zugfest ≥ 5</w:t>
      </w:r>
      <w:r w:rsidR="006E1DA1" w:rsidRPr="005D5F17">
        <w:rPr>
          <w:rFonts w:ascii="Arial" w:hAnsi="Arial" w:cs="Arial"/>
          <w:sz w:val="24"/>
          <w:szCs w:val="24"/>
        </w:rPr>
        <w:t>00 N</w:t>
      </w:r>
    </w:p>
    <w:p w:rsidR="006E1DA1" w:rsidRPr="005D5F17" w:rsidRDefault="006E1DA1" w:rsidP="00950FEA">
      <w:pPr>
        <w:pStyle w:val="Listenabsatz"/>
        <w:numPr>
          <w:ilvl w:val="0"/>
          <w:numId w:val="16"/>
        </w:numPr>
        <w:rPr>
          <w:rFonts w:ascii="Arial" w:hAnsi="Arial" w:cs="Arial"/>
          <w:sz w:val="24"/>
          <w:szCs w:val="24"/>
        </w:rPr>
      </w:pPr>
      <w:r w:rsidRPr="005D5F17">
        <w:rPr>
          <w:rFonts w:ascii="Arial" w:hAnsi="Arial" w:cs="Arial"/>
          <w:sz w:val="24"/>
          <w:szCs w:val="24"/>
        </w:rPr>
        <w:t>Lösbar nach Entfernen des Sicherungsringes</w:t>
      </w:r>
    </w:p>
    <w:p w:rsidR="006E1DA1" w:rsidRPr="005D5F17" w:rsidRDefault="00844264" w:rsidP="00950FEA">
      <w:pPr>
        <w:pStyle w:val="Listenabsatz"/>
        <w:numPr>
          <w:ilvl w:val="0"/>
          <w:numId w:val="16"/>
        </w:numPr>
        <w:rPr>
          <w:rFonts w:ascii="Arial" w:hAnsi="Arial" w:cs="Arial"/>
          <w:sz w:val="24"/>
          <w:szCs w:val="24"/>
        </w:rPr>
      </w:pPr>
      <w:proofErr w:type="spellStart"/>
      <w:r w:rsidRPr="005D5F17">
        <w:rPr>
          <w:rFonts w:ascii="Arial" w:hAnsi="Arial" w:cs="Arial"/>
          <w:sz w:val="24"/>
          <w:szCs w:val="24"/>
        </w:rPr>
        <w:t>Berstdruck</w:t>
      </w:r>
      <w:proofErr w:type="spellEnd"/>
      <w:r w:rsidRPr="005D5F17">
        <w:rPr>
          <w:rFonts w:ascii="Arial" w:hAnsi="Arial" w:cs="Arial"/>
          <w:sz w:val="24"/>
          <w:szCs w:val="24"/>
        </w:rPr>
        <w:t xml:space="preserve"> mind. 3</w:t>
      </w:r>
      <w:r w:rsidR="006E1DA1" w:rsidRPr="005D5F17">
        <w:rPr>
          <w:rFonts w:ascii="Arial" w:hAnsi="Arial" w:cs="Arial"/>
          <w:sz w:val="24"/>
          <w:szCs w:val="24"/>
        </w:rPr>
        <w:t>0 bar</w:t>
      </w:r>
    </w:p>
    <w:p w:rsidR="006E1DA1" w:rsidRDefault="006E1DA1"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7E2729" w:rsidRPr="005D5F17" w:rsidRDefault="007E2729" w:rsidP="003F28B9">
      <w:pPr>
        <w:ind w:left="1416" w:firstLine="708"/>
        <w:rPr>
          <w:rFonts w:ascii="Arial" w:hAnsi="Arial" w:cs="Arial"/>
          <w:b/>
          <w:sz w:val="24"/>
          <w:szCs w:val="24"/>
        </w:rPr>
      </w:pPr>
    </w:p>
    <w:p w:rsidR="00B87F41" w:rsidRPr="005D5F17" w:rsidRDefault="006E1DA1" w:rsidP="00573DBF">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 xml:space="preserve">Endstopfen permanent </w:t>
      </w:r>
      <w:r w:rsidR="00C3700A" w:rsidRPr="005D5F17">
        <w:rPr>
          <w:rFonts w:ascii="Arial" w:hAnsi="Arial" w:cs="Arial"/>
          <w:b/>
          <w:sz w:val="24"/>
          <w:szCs w:val="24"/>
          <w:u w:val="single"/>
        </w:rPr>
        <w:t xml:space="preserve">transparent </w:t>
      </w:r>
      <w:r w:rsidRPr="005D5F17">
        <w:rPr>
          <w:rFonts w:ascii="Arial" w:hAnsi="Arial" w:cs="Arial"/>
          <w:b/>
          <w:sz w:val="24"/>
          <w:szCs w:val="24"/>
          <w:u w:val="single"/>
        </w:rPr>
        <w:t xml:space="preserve">für Mikro-Rohr </w:t>
      </w:r>
      <w:r w:rsidR="00086608">
        <w:rPr>
          <w:rFonts w:ascii="Arial" w:hAnsi="Arial" w:cs="Arial"/>
          <w:b/>
          <w:sz w:val="24"/>
          <w:szCs w:val="24"/>
          <w:u w:val="single"/>
        </w:rPr>
        <w:t>Ø 14</w:t>
      </w:r>
      <w:r w:rsidRPr="005D5F17">
        <w:rPr>
          <w:rFonts w:ascii="Arial" w:hAnsi="Arial" w:cs="Arial"/>
          <w:b/>
          <w:sz w:val="24"/>
          <w:szCs w:val="24"/>
          <w:u w:val="single"/>
        </w:rPr>
        <w:t>mm,</w:t>
      </w:r>
    </w:p>
    <w:p w:rsidR="006E1DA1" w:rsidRPr="005D5F17" w:rsidRDefault="00B87F41" w:rsidP="006E1DA1">
      <w:pPr>
        <w:rPr>
          <w:rFonts w:ascii="Arial" w:hAnsi="Arial" w:cs="Arial"/>
          <w:sz w:val="24"/>
          <w:szCs w:val="24"/>
        </w:rPr>
      </w:pPr>
      <w:r w:rsidRPr="005D5F17">
        <w:rPr>
          <w:rFonts w:ascii="Arial" w:hAnsi="Arial" w:cs="Arial"/>
          <w:sz w:val="24"/>
          <w:szCs w:val="24"/>
        </w:rPr>
        <w:t xml:space="preserve">     </w:t>
      </w:r>
      <w:r w:rsidR="006E1DA1" w:rsidRPr="005D5F17">
        <w:rPr>
          <w:rFonts w:ascii="Arial" w:hAnsi="Arial" w:cs="Arial"/>
          <w:sz w:val="24"/>
          <w:szCs w:val="24"/>
        </w:rPr>
        <w:t xml:space="preserve"> </w:t>
      </w:r>
      <w:r w:rsidR="00086608">
        <w:rPr>
          <w:rFonts w:ascii="Arial" w:hAnsi="Arial" w:cs="Arial"/>
          <w:sz w:val="24"/>
          <w:szCs w:val="24"/>
        </w:rPr>
        <w:t>ES 14</w:t>
      </w:r>
      <w:r w:rsidR="006E1DA1" w:rsidRPr="005D5F17">
        <w:rPr>
          <w:rFonts w:ascii="Arial" w:hAnsi="Arial" w:cs="Arial"/>
          <w:sz w:val="24"/>
          <w:szCs w:val="24"/>
        </w:rPr>
        <w:t xml:space="preserve"> permanent, transparent</w:t>
      </w:r>
    </w:p>
    <w:p w:rsidR="006E1DA1" w:rsidRPr="005D5F17" w:rsidRDefault="006E1DA1" w:rsidP="00950FEA">
      <w:pPr>
        <w:pStyle w:val="Listenabsatz"/>
        <w:numPr>
          <w:ilvl w:val="0"/>
          <w:numId w:val="17"/>
        </w:numPr>
        <w:rPr>
          <w:rFonts w:ascii="Arial" w:hAnsi="Arial" w:cs="Arial"/>
          <w:sz w:val="24"/>
          <w:szCs w:val="24"/>
        </w:rPr>
      </w:pPr>
      <w:r w:rsidRPr="005D5F17">
        <w:rPr>
          <w:rFonts w:ascii="Arial" w:hAnsi="Arial" w:cs="Arial"/>
          <w:sz w:val="24"/>
          <w:szCs w:val="24"/>
        </w:rPr>
        <w:t>Gas- und wasserdicht</w:t>
      </w:r>
      <w:r w:rsidR="00844264" w:rsidRPr="005D5F17">
        <w:rPr>
          <w:rFonts w:ascii="Arial" w:hAnsi="Arial" w:cs="Arial"/>
          <w:sz w:val="24"/>
          <w:szCs w:val="24"/>
        </w:rPr>
        <w:t xml:space="preserve"> 15 bar/ 30 min.</w:t>
      </w:r>
    </w:p>
    <w:p w:rsidR="006E1DA1" w:rsidRPr="005D5F17" w:rsidRDefault="00086608" w:rsidP="00950FEA">
      <w:pPr>
        <w:pStyle w:val="Listenabsatz"/>
        <w:numPr>
          <w:ilvl w:val="0"/>
          <w:numId w:val="17"/>
        </w:numPr>
        <w:rPr>
          <w:rFonts w:ascii="Arial" w:hAnsi="Arial" w:cs="Arial"/>
          <w:sz w:val="24"/>
          <w:szCs w:val="24"/>
        </w:rPr>
      </w:pPr>
      <w:r>
        <w:rPr>
          <w:rFonts w:ascii="Arial" w:hAnsi="Arial" w:cs="Arial"/>
          <w:sz w:val="24"/>
          <w:szCs w:val="24"/>
        </w:rPr>
        <w:t>Zugfest ≥ 5</w:t>
      </w:r>
      <w:r w:rsidR="006E1DA1" w:rsidRPr="005D5F17">
        <w:rPr>
          <w:rFonts w:ascii="Arial" w:hAnsi="Arial" w:cs="Arial"/>
          <w:sz w:val="24"/>
          <w:szCs w:val="24"/>
        </w:rPr>
        <w:t>00 N</w:t>
      </w:r>
    </w:p>
    <w:p w:rsidR="006E1DA1" w:rsidRPr="005D5F17" w:rsidRDefault="006E1DA1" w:rsidP="00950FEA">
      <w:pPr>
        <w:pStyle w:val="Listenabsatz"/>
        <w:numPr>
          <w:ilvl w:val="0"/>
          <w:numId w:val="17"/>
        </w:numPr>
        <w:rPr>
          <w:rFonts w:ascii="Arial" w:hAnsi="Arial" w:cs="Arial"/>
          <w:sz w:val="24"/>
          <w:szCs w:val="24"/>
        </w:rPr>
      </w:pPr>
      <w:r w:rsidRPr="005D5F17">
        <w:rPr>
          <w:rFonts w:ascii="Arial" w:hAnsi="Arial" w:cs="Arial"/>
          <w:sz w:val="24"/>
          <w:szCs w:val="24"/>
        </w:rPr>
        <w:t>Lösbar nach Entfernen des Sicherungsringes</w:t>
      </w:r>
    </w:p>
    <w:p w:rsidR="006E1DA1" w:rsidRPr="005D5F17" w:rsidRDefault="00844264" w:rsidP="00950FEA">
      <w:pPr>
        <w:pStyle w:val="Listenabsatz"/>
        <w:numPr>
          <w:ilvl w:val="0"/>
          <w:numId w:val="17"/>
        </w:numPr>
        <w:rPr>
          <w:rFonts w:ascii="Arial" w:hAnsi="Arial" w:cs="Arial"/>
          <w:sz w:val="24"/>
          <w:szCs w:val="24"/>
        </w:rPr>
      </w:pPr>
      <w:proofErr w:type="spellStart"/>
      <w:r w:rsidRPr="005D5F17">
        <w:rPr>
          <w:rFonts w:ascii="Arial" w:hAnsi="Arial" w:cs="Arial"/>
          <w:sz w:val="24"/>
          <w:szCs w:val="24"/>
        </w:rPr>
        <w:t>Berstdruck</w:t>
      </w:r>
      <w:proofErr w:type="spellEnd"/>
      <w:r w:rsidRPr="005D5F17">
        <w:rPr>
          <w:rFonts w:ascii="Arial" w:hAnsi="Arial" w:cs="Arial"/>
          <w:sz w:val="24"/>
          <w:szCs w:val="24"/>
        </w:rPr>
        <w:t xml:space="preserve"> mind. 3</w:t>
      </w:r>
      <w:r w:rsidR="006E1DA1" w:rsidRPr="005D5F17">
        <w:rPr>
          <w:rFonts w:ascii="Arial" w:hAnsi="Arial" w:cs="Arial"/>
          <w:sz w:val="24"/>
          <w:szCs w:val="24"/>
        </w:rPr>
        <w:t>0 bar</w:t>
      </w:r>
    </w:p>
    <w:p w:rsidR="00BA3CD4" w:rsidRPr="005D5F17" w:rsidRDefault="006E1DA1"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BA3CD4" w:rsidRPr="005D5F17" w:rsidRDefault="00BA3CD4">
      <w:pPr>
        <w:rPr>
          <w:rFonts w:ascii="Arial" w:hAnsi="Arial" w:cs="Arial"/>
          <w:b/>
          <w:sz w:val="24"/>
          <w:szCs w:val="24"/>
        </w:rPr>
      </w:pPr>
    </w:p>
    <w:p w:rsidR="006E1DA1" w:rsidRPr="005D5F17" w:rsidRDefault="006E1DA1" w:rsidP="00573DBF">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 xml:space="preserve">Einblasmuffe </w:t>
      </w:r>
      <w:r w:rsidR="00086608">
        <w:rPr>
          <w:rFonts w:ascii="Arial" w:hAnsi="Arial" w:cs="Arial"/>
          <w:b/>
          <w:sz w:val="24"/>
          <w:szCs w:val="24"/>
          <w:u w:val="single"/>
        </w:rPr>
        <w:t>Ø 14</w:t>
      </w:r>
      <w:r w:rsidR="00D643B7" w:rsidRPr="005D5F17">
        <w:rPr>
          <w:rFonts w:ascii="Arial" w:hAnsi="Arial" w:cs="Arial"/>
          <w:b/>
          <w:sz w:val="24"/>
          <w:szCs w:val="24"/>
          <w:u w:val="single"/>
        </w:rPr>
        <w:t xml:space="preserve">, </w:t>
      </w:r>
      <w:r w:rsidR="00086608">
        <w:rPr>
          <w:rFonts w:ascii="Arial" w:hAnsi="Arial" w:cs="Arial"/>
          <w:b/>
          <w:sz w:val="24"/>
          <w:szCs w:val="24"/>
          <w:u w:val="single"/>
        </w:rPr>
        <w:t>EBM 14</w:t>
      </w:r>
    </w:p>
    <w:p w:rsidR="006E1DA1" w:rsidRPr="005D5F17" w:rsidRDefault="006E1DA1" w:rsidP="00950FEA">
      <w:pPr>
        <w:pStyle w:val="Listenabsatz"/>
        <w:numPr>
          <w:ilvl w:val="0"/>
          <w:numId w:val="18"/>
        </w:numPr>
        <w:rPr>
          <w:rFonts w:ascii="Arial" w:hAnsi="Arial" w:cs="Arial"/>
          <w:sz w:val="24"/>
          <w:szCs w:val="24"/>
        </w:rPr>
      </w:pPr>
      <w:r w:rsidRPr="005D5F17">
        <w:rPr>
          <w:rFonts w:ascii="Arial" w:hAnsi="Arial" w:cs="Arial"/>
          <w:sz w:val="24"/>
          <w:szCs w:val="24"/>
        </w:rPr>
        <w:t xml:space="preserve">für Mikro-Rohr </w:t>
      </w:r>
      <w:r w:rsidR="00086608">
        <w:rPr>
          <w:rFonts w:ascii="Arial" w:hAnsi="Arial" w:cs="Arial"/>
          <w:sz w:val="24"/>
          <w:szCs w:val="24"/>
        </w:rPr>
        <w:t>Ø 14</w:t>
      </w:r>
      <w:r w:rsidR="00D643B7" w:rsidRPr="005D5F17">
        <w:rPr>
          <w:rFonts w:ascii="Arial" w:hAnsi="Arial" w:cs="Arial"/>
          <w:sz w:val="24"/>
          <w:szCs w:val="24"/>
        </w:rPr>
        <w:t xml:space="preserve"> </w:t>
      </w:r>
      <w:r w:rsidRPr="005D5F17">
        <w:rPr>
          <w:rFonts w:ascii="Arial" w:hAnsi="Arial" w:cs="Arial"/>
          <w:sz w:val="24"/>
          <w:szCs w:val="24"/>
        </w:rPr>
        <w:t>mm</w:t>
      </w:r>
    </w:p>
    <w:p w:rsidR="006E1DA1" w:rsidRPr="005D5F17" w:rsidRDefault="006E1DA1" w:rsidP="00950FEA">
      <w:pPr>
        <w:pStyle w:val="Listenabsatz"/>
        <w:numPr>
          <w:ilvl w:val="0"/>
          <w:numId w:val="18"/>
        </w:numPr>
        <w:rPr>
          <w:rFonts w:ascii="Arial" w:hAnsi="Arial" w:cs="Arial"/>
          <w:sz w:val="24"/>
          <w:szCs w:val="24"/>
        </w:rPr>
      </w:pPr>
      <w:r w:rsidRPr="005D5F17">
        <w:rPr>
          <w:rFonts w:ascii="Arial" w:hAnsi="Arial" w:cs="Arial"/>
          <w:sz w:val="24"/>
          <w:szCs w:val="24"/>
        </w:rPr>
        <w:t>Entlang der Längsach</w:t>
      </w:r>
      <w:r w:rsidR="00086608">
        <w:rPr>
          <w:rFonts w:ascii="Arial" w:hAnsi="Arial" w:cs="Arial"/>
          <w:sz w:val="24"/>
          <w:szCs w:val="24"/>
        </w:rPr>
        <w:t>s</w:t>
      </w:r>
      <w:r w:rsidRPr="005D5F17">
        <w:rPr>
          <w:rFonts w:ascii="Arial" w:hAnsi="Arial" w:cs="Arial"/>
          <w:sz w:val="24"/>
          <w:szCs w:val="24"/>
        </w:rPr>
        <w:t>e teilbar</w:t>
      </w:r>
    </w:p>
    <w:p w:rsidR="006E1DA1" w:rsidRPr="005D5F17" w:rsidRDefault="006E1DA1" w:rsidP="00950FEA">
      <w:pPr>
        <w:pStyle w:val="Listenabsatz"/>
        <w:numPr>
          <w:ilvl w:val="0"/>
          <w:numId w:val="18"/>
        </w:numPr>
        <w:rPr>
          <w:rFonts w:ascii="Arial" w:hAnsi="Arial" w:cs="Arial"/>
          <w:sz w:val="24"/>
          <w:szCs w:val="24"/>
        </w:rPr>
      </w:pPr>
      <w:r w:rsidRPr="005D5F17">
        <w:rPr>
          <w:rFonts w:ascii="Arial" w:hAnsi="Arial" w:cs="Arial"/>
          <w:sz w:val="24"/>
          <w:szCs w:val="24"/>
        </w:rPr>
        <w:t>Gas- und wasserdicht bis 0,5 bar (10 bar, 30 min.)</w:t>
      </w:r>
    </w:p>
    <w:p w:rsidR="004B3458" w:rsidRPr="005D5F17" w:rsidRDefault="004B3458" w:rsidP="004B3458">
      <w:pPr>
        <w:pStyle w:val="Listenabsatz"/>
        <w:numPr>
          <w:ilvl w:val="0"/>
          <w:numId w:val="18"/>
        </w:numPr>
        <w:rPr>
          <w:rFonts w:ascii="Arial" w:hAnsi="Arial" w:cs="Arial"/>
          <w:sz w:val="24"/>
          <w:szCs w:val="24"/>
        </w:rPr>
      </w:pPr>
      <w:r w:rsidRPr="005D5F17">
        <w:rPr>
          <w:rFonts w:ascii="Arial" w:hAnsi="Arial" w:cs="Arial"/>
          <w:sz w:val="24"/>
          <w:szCs w:val="24"/>
        </w:rPr>
        <w:t>Abzu</w:t>
      </w:r>
      <w:r w:rsidR="00086608">
        <w:rPr>
          <w:rFonts w:ascii="Arial" w:hAnsi="Arial" w:cs="Arial"/>
          <w:sz w:val="24"/>
          <w:szCs w:val="24"/>
        </w:rPr>
        <w:t>gsfestigkeit vom Mikro-Rohr ≥ 140</w:t>
      </w:r>
      <w:r w:rsidRPr="005D5F17">
        <w:rPr>
          <w:rFonts w:ascii="Arial" w:hAnsi="Arial" w:cs="Arial"/>
          <w:sz w:val="24"/>
          <w:szCs w:val="24"/>
        </w:rPr>
        <w:t xml:space="preserve"> N</w:t>
      </w:r>
    </w:p>
    <w:p w:rsidR="006E1DA1" w:rsidRPr="005D5F17" w:rsidRDefault="006E1DA1" w:rsidP="00950FEA">
      <w:pPr>
        <w:pStyle w:val="Listenabsatz"/>
        <w:numPr>
          <w:ilvl w:val="0"/>
          <w:numId w:val="18"/>
        </w:numPr>
        <w:rPr>
          <w:rFonts w:ascii="Arial" w:hAnsi="Arial" w:cs="Arial"/>
          <w:sz w:val="24"/>
          <w:szCs w:val="24"/>
        </w:rPr>
      </w:pPr>
      <w:r w:rsidRPr="005D5F17">
        <w:rPr>
          <w:rFonts w:ascii="Arial" w:hAnsi="Arial" w:cs="Arial"/>
          <w:sz w:val="24"/>
          <w:szCs w:val="24"/>
        </w:rPr>
        <w:t xml:space="preserve">Zum Verbinden von belegten Mikro-Rohren </w:t>
      </w:r>
      <w:r w:rsidR="00AD5A34">
        <w:rPr>
          <w:rFonts w:ascii="Arial" w:hAnsi="Arial" w:cs="Arial"/>
          <w:sz w:val="24"/>
          <w:szCs w:val="24"/>
        </w:rPr>
        <w:t>14</w:t>
      </w:r>
      <w:r w:rsidRPr="005D5F17">
        <w:rPr>
          <w:rFonts w:ascii="Arial" w:hAnsi="Arial" w:cs="Arial"/>
          <w:sz w:val="24"/>
          <w:szCs w:val="24"/>
        </w:rPr>
        <w:t xml:space="preserve"> mm</w:t>
      </w:r>
    </w:p>
    <w:p w:rsidR="00BA3CD4" w:rsidRPr="005D5F17" w:rsidRDefault="00BA3CD4" w:rsidP="00BA3CD4">
      <w:pPr>
        <w:pStyle w:val="Listenabsatz"/>
        <w:numPr>
          <w:ilvl w:val="0"/>
          <w:numId w:val="18"/>
        </w:numPr>
        <w:rPr>
          <w:rFonts w:ascii="Arial" w:hAnsi="Arial" w:cs="Arial"/>
          <w:sz w:val="24"/>
          <w:szCs w:val="24"/>
        </w:rPr>
      </w:pPr>
      <w:r w:rsidRPr="005D5F17">
        <w:rPr>
          <w:rFonts w:ascii="Arial" w:hAnsi="Arial" w:cs="Arial"/>
          <w:sz w:val="24"/>
          <w:szCs w:val="24"/>
        </w:rPr>
        <w:t>Material PPO</w:t>
      </w:r>
    </w:p>
    <w:p w:rsidR="004B3458" w:rsidRPr="005D5F17" w:rsidRDefault="004B3458" w:rsidP="004B3458">
      <w:pPr>
        <w:pStyle w:val="Listenabsatz"/>
        <w:numPr>
          <w:ilvl w:val="0"/>
          <w:numId w:val="18"/>
        </w:numPr>
        <w:rPr>
          <w:rFonts w:ascii="Arial" w:hAnsi="Arial" w:cs="Arial"/>
          <w:sz w:val="24"/>
          <w:szCs w:val="24"/>
        </w:rPr>
      </w:pPr>
      <w:r w:rsidRPr="005D5F17">
        <w:rPr>
          <w:rFonts w:ascii="Arial" w:hAnsi="Arial" w:cs="Arial"/>
          <w:sz w:val="24"/>
          <w:szCs w:val="24"/>
        </w:rPr>
        <w:t>Mit teilbarer Dichtung und Verschlussklammer</w:t>
      </w:r>
    </w:p>
    <w:p w:rsidR="00953720" w:rsidRDefault="006E1DA1"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7E2729" w:rsidRPr="005D5F17" w:rsidRDefault="007E2729" w:rsidP="003F28B9">
      <w:pPr>
        <w:ind w:left="1416" w:firstLine="708"/>
        <w:rPr>
          <w:rFonts w:ascii="Arial" w:hAnsi="Arial" w:cs="Arial"/>
          <w:b/>
          <w:sz w:val="24"/>
          <w:szCs w:val="24"/>
        </w:rPr>
      </w:pPr>
    </w:p>
    <w:p w:rsidR="006E1DA1" w:rsidRPr="005D5F17" w:rsidRDefault="006E1DA1" w:rsidP="00573DBF">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 xml:space="preserve">Einblasmuffe mit Gas-Stopp </w:t>
      </w:r>
      <w:r w:rsidR="00086608">
        <w:rPr>
          <w:rFonts w:ascii="Arial" w:hAnsi="Arial" w:cs="Arial"/>
          <w:b/>
          <w:sz w:val="24"/>
          <w:szCs w:val="24"/>
          <w:u w:val="single"/>
        </w:rPr>
        <w:t>Ø 14</w:t>
      </w:r>
      <w:r w:rsidR="00D643B7" w:rsidRPr="005D5F17">
        <w:rPr>
          <w:rFonts w:ascii="Arial" w:hAnsi="Arial" w:cs="Arial"/>
          <w:b/>
          <w:sz w:val="24"/>
          <w:szCs w:val="24"/>
          <w:u w:val="single"/>
        </w:rPr>
        <w:t xml:space="preserve">, </w:t>
      </w:r>
      <w:r w:rsidR="00086608">
        <w:rPr>
          <w:rFonts w:ascii="Arial" w:hAnsi="Arial" w:cs="Arial"/>
          <w:b/>
          <w:sz w:val="24"/>
          <w:szCs w:val="24"/>
          <w:u w:val="single"/>
        </w:rPr>
        <w:t>EBM-GS 14</w:t>
      </w:r>
    </w:p>
    <w:p w:rsidR="006E1DA1" w:rsidRPr="005D5F17" w:rsidRDefault="006E1DA1" w:rsidP="00950FEA">
      <w:pPr>
        <w:pStyle w:val="Listenabsatz"/>
        <w:numPr>
          <w:ilvl w:val="0"/>
          <w:numId w:val="19"/>
        </w:numPr>
        <w:rPr>
          <w:rFonts w:ascii="Arial" w:hAnsi="Arial" w:cs="Arial"/>
          <w:sz w:val="24"/>
          <w:szCs w:val="24"/>
        </w:rPr>
      </w:pPr>
      <w:r w:rsidRPr="005D5F17">
        <w:rPr>
          <w:rFonts w:ascii="Arial" w:hAnsi="Arial" w:cs="Arial"/>
          <w:sz w:val="24"/>
          <w:szCs w:val="24"/>
        </w:rPr>
        <w:t xml:space="preserve">für Mikro-Rohr </w:t>
      </w:r>
      <w:r w:rsidR="00086608">
        <w:rPr>
          <w:rFonts w:ascii="Arial" w:hAnsi="Arial" w:cs="Arial"/>
          <w:sz w:val="24"/>
          <w:szCs w:val="24"/>
        </w:rPr>
        <w:t xml:space="preserve">Ø 14 </w:t>
      </w:r>
      <w:r w:rsidRPr="005D5F17">
        <w:rPr>
          <w:rFonts w:ascii="Arial" w:hAnsi="Arial" w:cs="Arial"/>
          <w:sz w:val="24"/>
          <w:szCs w:val="24"/>
        </w:rPr>
        <w:t xml:space="preserve">mm und Mikrokabel </w:t>
      </w:r>
      <w:r w:rsidR="00D643B7" w:rsidRPr="005D5F17">
        <w:rPr>
          <w:rFonts w:ascii="Arial" w:hAnsi="Arial" w:cs="Arial"/>
          <w:sz w:val="24"/>
          <w:szCs w:val="24"/>
        </w:rPr>
        <w:t xml:space="preserve">Ø </w:t>
      </w:r>
      <w:r w:rsidR="00086608">
        <w:rPr>
          <w:rFonts w:ascii="Arial" w:hAnsi="Arial" w:cs="Arial"/>
          <w:sz w:val="24"/>
          <w:szCs w:val="24"/>
        </w:rPr>
        <w:t>5,0 – 6,5</w:t>
      </w:r>
      <w:r w:rsidRPr="005D5F17">
        <w:rPr>
          <w:rFonts w:ascii="Arial" w:hAnsi="Arial" w:cs="Arial"/>
          <w:sz w:val="24"/>
          <w:szCs w:val="24"/>
        </w:rPr>
        <w:t xml:space="preserve"> mm</w:t>
      </w:r>
      <w:r w:rsidR="00086608">
        <w:rPr>
          <w:rFonts w:ascii="Arial" w:hAnsi="Arial" w:cs="Arial"/>
          <w:sz w:val="24"/>
          <w:szCs w:val="24"/>
        </w:rPr>
        <w:t>, Ø 6,5 – 8,0 mm</w:t>
      </w:r>
    </w:p>
    <w:p w:rsidR="00CE5249" w:rsidRPr="005D5F17" w:rsidRDefault="00CE5249" w:rsidP="00CE5249">
      <w:pPr>
        <w:pStyle w:val="Listenabsatz"/>
        <w:numPr>
          <w:ilvl w:val="0"/>
          <w:numId w:val="19"/>
        </w:numPr>
        <w:rPr>
          <w:rFonts w:ascii="Arial" w:hAnsi="Arial" w:cs="Arial"/>
          <w:sz w:val="24"/>
          <w:szCs w:val="24"/>
        </w:rPr>
      </w:pPr>
      <w:r w:rsidRPr="005D5F17">
        <w:rPr>
          <w:rFonts w:ascii="Arial" w:hAnsi="Arial" w:cs="Arial"/>
          <w:sz w:val="24"/>
          <w:szCs w:val="24"/>
        </w:rPr>
        <w:t>Abz</w:t>
      </w:r>
      <w:r w:rsidR="00086608">
        <w:rPr>
          <w:rFonts w:ascii="Arial" w:hAnsi="Arial" w:cs="Arial"/>
          <w:sz w:val="24"/>
          <w:szCs w:val="24"/>
        </w:rPr>
        <w:t>ugsfestigkeit vom Mikrorohr ≥ 140</w:t>
      </w:r>
      <w:r w:rsidRPr="005D5F17">
        <w:rPr>
          <w:rFonts w:ascii="Arial" w:hAnsi="Arial" w:cs="Arial"/>
          <w:sz w:val="24"/>
          <w:szCs w:val="24"/>
        </w:rPr>
        <w:t xml:space="preserve"> N</w:t>
      </w:r>
    </w:p>
    <w:p w:rsidR="006E1DA1" w:rsidRPr="005D5F17" w:rsidRDefault="006E1DA1" w:rsidP="00950FEA">
      <w:pPr>
        <w:pStyle w:val="Listenabsatz"/>
        <w:numPr>
          <w:ilvl w:val="0"/>
          <w:numId w:val="19"/>
        </w:numPr>
        <w:rPr>
          <w:rFonts w:ascii="Arial" w:hAnsi="Arial" w:cs="Arial"/>
          <w:sz w:val="24"/>
          <w:szCs w:val="24"/>
        </w:rPr>
      </w:pPr>
      <w:r w:rsidRPr="005D5F17">
        <w:rPr>
          <w:rFonts w:ascii="Arial" w:hAnsi="Arial" w:cs="Arial"/>
          <w:sz w:val="24"/>
          <w:szCs w:val="24"/>
        </w:rPr>
        <w:t>Gas- und wasserdicht bis 0,5 bar auch in Längsrichtung</w:t>
      </w:r>
    </w:p>
    <w:p w:rsidR="006E1DA1" w:rsidRPr="005D5F17" w:rsidRDefault="006E1DA1" w:rsidP="00950FEA">
      <w:pPr>
        <w:pStyle w:val="Listenabsatz"/>
        <w:numPr>
          <w:ilvl w:val="0"/>
          <w:numId w:val="19"/>
        </w:numPr>
        <w:rPr>
          <w:rFonts w:ascii="Arial" w:hAnsi="Arial" w:cs="Arial"/>
          <w:sz w:val="24"/>
          <w:szCs w:val="24"/>
        </w:rPr>
      </w:pPr>
      <w:r w:rsidRPr="005D5F17">
        <w:rPr>
          <w:rFonts w:ascii="Arial" w:hAnsi="Arial" w:cs="Arial"/>
          <w:sz w:val="24"/>
          <w:szCs w:val="24"/>
        </w:rPr>
        <w:t>Zum längsdichten Verbi</w:t>
      </w:r>
      <w:r w:rsidR="00086608">
        <w:rPr>
          <w:rFonts w:ascii="Arial" w:hAnsi="Arial" w:cs="Arial"/>
          <w:sz w:val="24"/>
          <w:szCs w:val="24"/>
        </w:rPr>
        <w:t xml:space="preserve">nden von belegten Mikro-Rohren 14 </w:t>
      </w:r>
      <w:r w:rsidRPr="005D5F17">
        <w:rPr>
          <w:rFonts w:ascii="Arial" w:hAnsi="Arial" w:cs="Arial"/>
          <w:sz w:val="24"/>
          <w:szCs w:val="24"/>
        </w:rPr>
        <w:t>mm</w:t>
      </w:r>
    </w:p>
    <w:p w:rsidR="00BA3CD4" w:rsidRPr="005D5F17" w:rsidRDefault="00BA3CD4" w:rsidP="00BA3CD4">
      <w:pPr>
        <w:pStyle w:val="Listenabsatz"/>
        <w:numPr>
          <w:ilvl w:val="0"/>
          <w:numId w:val="19"/>
        </w:numPr>
        <w:rPr>
          <w:rFonts w:ascii="Arial" w:hAnsi="Arial" w:cs="Arial"/>
          <w:sz w:val="24"/>
          <w:szCs w:val="24"/>
        </w:rPr>
      </w:pPr>
      <w:r w:rsidRPr="005D5F17">
        <w:rPr>
          <w:rFonts w:ascii="Arial" w:hAnsi="Arial" w:cs="Arial"/>
          <w:sz w:val="24"/>
          <w:szCs w:val="24"/>
        </w:rPr>
        <w:t>Material PPO</w:t>
      </w:r>
    </w:p>
    <w:p w:rsidR="004B3458" w:rsidRPr="005D5F17" w:rsidRDefault="004B3458" w:rsidP="004B3458">
      <w:pPr>
        <w:pStyle w:val="Listenabsatz"/>
        <w:numPr>
          <w:ilvl w:val="0"/>
          <w:numId w:val="19"/>
        </w:numPr>
        <w:rPr>
          <w:rFonts w:ascii="Arial" w:hAnsi="Arial" w:cs="Arial"/>
          <w:sz w:val="24"/>
          <w:szCs w:val="24"/>
        </w:rPr>
      </w:pPr>
      <w:r w:rsidRPr="005D5F17">
        <w:rPr>
          <w:rFonts w:ascii="Arial" w:hAnsi="Arial" w:cs="Arial"/>
          <w:sz w:val="24"/>
          <w:szCs w:val="24"/>
        </w:rPr>
        <w:t>Mit teilbarer Dichtung und Verschlussklammer</w:t>
      </w:r>
    </w:p>
    <w:p w:rsidR="006E1DA1" w:rsidRPr="005D5F17" w:rsidRDefault="006E1DA1"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6E1DA1" w:rsidRPr="005D5F17" w:rsidRDefault="006E1DA1" w:rsidP="00573DBF">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lastRenderedPageBreak/>
        <w:t xml:space="preserve">Einzelzugabdichtung für Mikro-Rohre </w:t>
      </w:r>
      <w:r w:rsidR="00006DC9">
        <w:rPr>
          <w:rFonts w:ascii="Arial" w:hAnsi="Arial" w:cs="Arial"/>
          <w:b/>
          <w:sz w:val="24"/>
          <w:szCs w:val="24"/>
          <w:u w:val="single"/>
        </w:rPr>
        <w:t>Ø 14</w:t>
      </w:r>
      <w:r w:rsidR="00D643B7" w:rsidRPr="005D5F17">
        <w:rPr>
          <w:rFonts w:ascii="Arial" w:hAnsi="Arial" w:cs="Arial"/>
          <w:b/>
          <w:sz w:val="24"/>
          <w:szCs w:val="24"/>
          <w:u w:val="single"/>
        </w:rPr>
        <w:t xml:space="preserve">, </w:t>
      </w:r>
      <w:r w:rsidR="00006DC9">
        <w:rPr>
          <w:rFonts w:ascii="Arial" w:hAnsi="Arial" w:cs="Arial"/>
          <w:b/>
          <w:sz w:val="24"/>
          <w:szCs w:val="24"/>
          <w:u w:val="single"/>
        </w:rPr>
        <w:t>EZA-t 14</w:t>
      </w:r>
    </w:p>
    <w:p w:rsidR="006E1DA1" w:rsidRPr="005D5F17" w:rsidRDefault="006E1DA1" w:rsidP="00950FEA">
      <w:pPr>
        <w:pStyle w:val="Listenabsatz"/>
        <w:numPr>
          <w:ilvl w:val="0"/>
          <w:numId w:val="20"/>
        </w:numPr>
        <w:rPr>
          <w:rFonts w:ascii="Arial" w:hAnsi="Arial" w:cs="Arial"/>
          <w:sz w:val="24"/>
          <w:szCs w:val="24"/>
        </w:rPr>
      </w:pPr>
      <w:r w:rsidRPr="005D5F17">
        <w:rPr>
          <w:rFonts w:ascii="Arial" w:hAnsi="Arial" w:cs="Arial"/>
          <w:sz w:val="24"/>
          <w:szCs w:val="24"/>
        </w:rPr>
        <w:t>Entlang der Längsachse teilbar</w:t>
      </w:r>
    </w:p>
    <w:p w:rsidR="006E1DA1" w:rsidRPr="005D5F17" w:rsidRDefault="006E1DA1" w:rsidP="00950FEA">
      <w:pPr>
        <w:pStyle w:val="Listenabsatz"/>
        <w:numPr>
          <w:ilvl w:val="0"/>
          <w:numId w:val="20"/>
        </w:numPr>
        <w:rPr>
          <w:rFonts w:ascii="Arial" w:hAnsi="Arial" w:cs="Arial"/>
          <w:sz w:val="24"/>
          <w:szCs w:val="24"/>
        </w:rPr>
      </w:pPr>
      <w:r w:rsidRPr="005D5F17">
        <w:rPr>
          <w:rFonts w:ascii="Arial" w:hAnsi="Arial" w:cs="Arial"/>
          <w:sz w:val="24"/>
          <w:szCs w:val="24"/>
        </w:rPr>
        <w:t>Gas- und wasserdicht bis 0,5 bar</w:t>
      </w:r>
    </w:p>
    <w:p w:rsidR="009342B5" w:rsidRPr="005D5F17" w:rsidRDefault="009342B5" w:rsidP="009342B5">
      <w:pPr>
        <w:pStyle w:val="Listenabsatz"/>
        <w:numPr>
          <w:ilvl w:val="0"/>
          <w:numId w:val="20"/>
        </w:numPr>
        <w:rPr>
          <w:rFonts w:ascii="Arial" w:hAnsi="Arial" w:cs="Arial"/>
          <w:sz w:val="24"/>
          <w:szCs w:val="24"/>
        </w:rPr>
      </w:pPr>
      <w:r w:rsidRPr="005D5F17">
        <w:rPr>
          <w:rFonts w:ascii="Arial" w:hAnsi="Arial" w:cs="Arial"/>
          <w:sz w:val="24"/>
          <w:szCs w:val="24"/>
        </w:rPr>
        <w:t>Abzu</w:t>
      </w:r>
      <w:r w:rsidR="00006DC9">
        <w:rPr>
          <w:rFonts w:ascii="Arial" w:hAnsi="Arial" w:cs="Arial"/>
          <w:sz w:val="24"/>
          <w:szCs w:val="24"/>
        </w:rPr>
        <w:t>gsfestigkeit vom Mikro-Rohr ≥ 140</w:t>
      </w:r>
      <w:r w:rsidRPr="005D5F17">
        <w:rPr>
          <w:rFonts w:ascii="Arial" w:hAnsi="Arial" w:cs="Arial"/>
          <w:sz w:val="24"/>
          <w:szCs w:val="24"/>
        </w:rPr>
        <w:t xml:space="preserve"> N</w:t>
      </w:r>
    </w:p>
    <w:p w:rsidR="006E1DA1" w:rsidRPr="005D5F17" w:rsidRDefault="006E1DA1" w:rsidP="00950FEA">
      <w:pPr>
        <w:pStyle w:val="Listenabsatz"/>
        <w:numPr>
          <w:ilvl w:val="0"/>
          <w:numId w:val="20"/>
        </w:numPr>
        <w:rPr>
          <w:rFonts w:ascii="Arial" w:hAnsi="Arial" w:cs="Arial"/>
          <w:sz w:val="24"/>
          <w:szCs w:val="24"/>
        </w:rPr>
      </w:pPr>
      <w:r w:rsidRPr="005D5F17">
        <w:rPr>
          <w:rFonts w:ascii="Arial" w:hAnsi="Arial" w:cs="Arial"/>
          <w:sz w:val="24"/>
          <w:szCs w:val="24"/>
        </w:rPr>
        <w:t>Material PPO</w:t>
      </w:r>
    </w:p>
    <w:p w:rsidR="006E1DA1" w:rsidRPr="005D5F17" w:rsidRDefault="006E1DA1" w:rsidP="00950FEA">
      <w:pPr>
        <w:pStyle w:val="Listenabsatz"/>
        <w:numPr>
          <w:ilvl w:val="0"/>
          <w:numId w:val="20"/>
        </w:numPr>
        <w:rPr>
          <w:rFonts w:ascii="Arial" w:hAnsi="Arial" w:cs="Arial"/>
          <w:sz w:val="24"/>
          <w:szCs w:val="24"/>
        </w:rPr>
      </w:pPr>
      <w:r w:rsidRPr="005D5F17">
        <w:rPr>
          <w:rFonts w:ascii="Arial" w:hAnsi="Arial" w:cs="Arial"/>
          <w:sz w:val="24"/>
          <w:szCs w:val="24"/>
        </w:rPr>
        <w:t xml:space="preserve">Mit </w:t>
      </w:r>
      <w:r w:rsidR="00B573B9" w:rsidRPr="005D5F17">
        <w:rPr>
          <w:rFonts w:ascii="Arial" w:hAnsi="Arial" w:cs="Arial"/>
          <w:sz w:val="24"/>
          <w:szCs w:val="24"/>
        </w:rPr>
        <w:t xml:space="preserve">teilbarer </w:t>
      </w:r>
      <w:r w:rsidRPr="005D5F17">
        <w:rPr>
          <w:rFonts w:ascii="Arial" w:hAnsi="Arial" w:cs="Arial"/>
          <w:sz w:val="24"/>
          <w:szCs w:val="24"/>
        </w:rPr>
        <w:t>Dichtung und Verschlussklammer</w:t>
      </w:r>
    </w:p>
    <w:p w:rsidR="006E1DA1" w:rsidRPr="005D5F17" w:rsidRDefault="006E1DA1" w:rsidP="00950FEA">
      <w:pPr>
        <w:pStyle w:val="Listenabsatz"/>
        <w:numPr>
          <w:ilvl w:val="0"/>
          <w:numId w:val="20"/>
        </w:numPr>
        <w:rPr>
          <w:rFonts w:ascii="Arial" w:hAnsi="Arial" w:cs="Arial"/>
          <w:sz w:val="24"/>
          <w:szCs w:val="24"/>
        </w:rPr>
      </w:pPr>
      <w:r w:rsidRPr="005D5F17">
        <w:rPr>
          <w:rFonts w:ascii="Arial" w:hAnsi="Arial" w:cs="Arial"/>
          <w:sz w:val="24"/>
          <w:szCs w:val="24"/>
        </w:rPr>
        <w:t>Geeignet zum Abdichten und Verschließen (0,5 bar) belegter und unbelegter Mikrorohre</w:t>
      </w:r>
    </w:p>
    <w:p w:rsidR="006E1DA1" w:rsidRPr="005D5F17" w:rsidRDefault="006E1DA1" w:rsidP="00950FEA">
      <w:pPr>
        <w:pStyle w:val="Listenabsatz"/>
        <w:numPr>
          <w:ilvl w:val="0"/>
          <w:numId w:val="20"/>
        </w:numPr>
        <w:rPr>
          <w:rFonts w:ascii="Arial" w:hAnsi="Arial" w:cs="Arial"/>
          <w:bCs/>
          <w:sz w:val="24"/>
          <w:szCs w:val="24"/>
        </w:rPr>
      </w:pPr>
      <w:r w:rsidRPr="005D5F17">
        <w:rPr>
          <w:rFonts w:ascii="Arial" w:hAnsi="Arial" w:cs="Arial"/>
          <w:bCs/>
          <w:sz w:val="24"/>
          <w:szCs w:val="24"/>
        </w:rPr>
        <w:t>Mit Sicherheitsfunktion vor Erreichen der 10 bar</w:t>
      </w:r>
    </w:p>
    <w:p w:rsidR="006E1DA1" w:rsidRDefault="006E1DA1"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5D3C4F" w:rsidRPr="005D5F17" w:rsidRDefault="005D3C4F" w:rsidP="003F28B9">
      <w:pPr>
        <w:ind w:left="1416" w:firstLine="708"/>
        <w:rPr>
          <w:rFonts w:ascii="Arial" w:hAnsi="Arial" w:cs="Arial"/>
          <w:b/>
          <w:sz w:val="24"/>
          <w:szCs w:val="24"/>
        </w:rPr>
      </w:pPr>
    </w:p>
    <w:p w:rsidR="006E1DA1" w:rsidRPr="005D5F17" w:rsidRDefault="006E1DA1" w:rsidP="00573DBF">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 xml:space="preserve">Staubschutzkappe für Mikro-Rohre </w:t>
      </w:r>
      <w:r w:rsidR="008110BC">
        <w:rPr>
          <w:rFonts w:ascii="Arial" w:hAnsi="Arial" w:cs="Arial"/>
          <w:b/>
          <w:sz w:val="24"/>
          <w:szCs w:val="24"/>
          <w:u w:val="single"/>
        </w:rPr>
        <w:t>Ø 14 mm; SK 14</w:t>
      </w:r>
    </w:p>
    <w:p w:rsidR="006E1DA1" w:rsidRDefault="006E1DA1"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555697" w:rsidRDefault="00555697" w:rsidP="003F28B9">
      <w:pPr>
        <w:ind w:left="1416" w:firstLine="708"/>
        <w:rPr>
          <w:rFonts w:ascii="Arial" w:hAnsi="Arial" w:cs="Arial"/>
          <w:b/>
          <w:sz w:val="24"/>
          <w:szCs w:val="24"/>
        </w:rPr>
      </w:pPr>
    </w:p>
    <w:p w:rsidR="006E1DA1" w:rsidRPr="005D5F17" w:rsidRDefault="006E1DA1" w:rsidP="00573DBF">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Kennzeichnungs</w:t>
      </w:r>
      <w:r w:rsidR="008110BC">
        <w:rPr>
          <w:rFonts w:ascii="Arial" w:hAnsi="Arial" w:cs="Arial"/>
          <w:b/>
          <w:sz w:val="24"/>
          <w:szCs w:val="24"/>
          <w:u w:val="single"/>
        </w:rPr>
        <w:t xml:space="preserve">schild mit Rohrverschluss; </w:t>
      </w:r>
      <w:proofErr w:type="spellStart"/>
      <w:r w:rsidR="008110BC">
        <w:rPr>
          <w:rFonts w:ascii="Arial" w:hAnsi="Arial" w:cs="Arial"/>
          <w:b/>
          <w:sz w:val="24"/>
          <w:szCs w:val="24"/>
          <w:u w:val="single"/>
        </w:rPr>
        <w:t>KmR</w:t>
      </w:r>
      <w:proofErr w:type="spellEnd"/>
      <w:r w:rsidR="008110BC">
        <w:rPr>
          <w:rFonts w:ascii="Arial" w:hAnsi="Arial" w:cs="Arial"/>
          <w:b/>
          <w:sz w:val="24"/>
          <w:szCs w:val="24"/>
          <w:u w:val="single"/>
        </w:rPr>
        <w:t xml:space="preserve"> 14</w:t>
      </w:r>
    </w:p>
    <w:p w:rsidR="006E1DA1" w:rsidRPr="005D5F17" w:rsidRDefault="006E1DA1" w:rsidP="00950FEA">
      <w:pPr>
        <w:pStyle w:val="Listenabsatz"/>
        <w:numPr>
          <w:ilvl w:val="0"/>
          <w:numId w:val="21"/>
        </w:numPr>
        <w:rPr>
          <w:rFonts w:ascii="Arial" w:hAnsi="Arial" w:cs="Arial"/>
          <w:sz w:val="24"/>
          <w:szCs w:val="24"/>
        </w:rPr>
      </w:pPr>
      <w:r w:rsidRPr="005D5F17">
        <w:rPr>
          <w:rFonts w:ascii="Arial" w:hAnsi="Arial" w:cs="Arial"/>
          <w:sz w:val="24"/>
          <w:szCs w:val="24"/>
        </w:rPr>
        <w:t xml:space="preserve">Zum Kennzeichnen von Mikro-Rohren im </w:t>
      </w:r>
      <w:proofErr w:type="spellStart"/>
      <w:r w:rsidRPr="005D5F17">
        <w:rPr>
          <w:rFonts w:ascii="Arial" w:hAnsi="Arial" w:cs="Arial"/>
          <w:sz w:val="24"/>
          <w:szCs w:val="24"/>
        </w:rPr>
        <w:t>Verzweigerbereich</w:t>
      </w:r>
      <w:proofErr w:type="spellEnd"/>
      <w:r w:rsidRPr="005D5F17">
        <w:rPr>
          <w:rFonts w:ascii="Arial" w:hAnsi="Arial" w:cs="Arial"/>
          <w:sz w:val="24"/>
          <w:szCs w:val="24"/>
        </w:rPr>
        <w:t xml:space="preserve"> mit der Kundenadresse</w:t>
      </w:r>
    </w:p>
    <w:p w:rsidR="006E1DA1" w:rsidRPr="005D5F17" w:rsidRDefault="006E1DA1" w:rsidP="00950FEA">
      <w:pPr>
        <w:pStyle w:val="Listenabsatz"/>
        <w:numPr>
          <w:ilvl w:val="0"/>
          <w:numId w:val="21"/>
        </w:numPr>
        <w:rPr>
          <w:rFonts w:ascii="Arial" w:hAnsi="Arial" w:cs="Arial"/>
          <w:sz w:val="24"/>
          <w:szCs w:val="24"/>
        </w:rPr>
      </w:pPr>
      <w:r w:rsidRPr="005D5F17">
        <w:rPr>
          <w:rFonts w:ascii="Arial" w:hAnsi="Arial" w:cs="Arial"/>
          <w:sz w:val="24"/>
          <w:szCs w:val="24"/>
        </w:rPr>
        <w:t>Zum gas- und wasserdichten Verschließen (bis 0,5 bar) von zunächst unbelegten Mikro-Rohren</w:t>
      </w:r>
    </w:p>
    <w:p w:rsidR="006E1DA1" w:rsidRPr="005D5F17" w:rsidRDefault="006E1DA1" w:rsidP="00950FEA">
      <w:pPr>
        <w:pStyle w:val="Listenabsatz"/>
        <w:numPr>
          <w:ilvl w:val="0"/>
          <w:numId w:val="21"/>
        </w:numPr>
        <w:rPr>
          <w:rFonts w:ascii="Arial" w:hAnsi="Arial" w:cs="Arial"/>
          <w:sz w:val="24"/>
          <w:szCs w:val="24"/>
        </w:rPr>
      </w:pPr>
      <w:r w:rsidRPr="005D5F17">
        <w:rPr>
          <w:rFonts w:ascii="Arial" w:hAnsi="Arial" w:cs="Arial"/>
          <w:sz w:val="24"/>
          <w:szCs w:val="24"/>
        </w:rPr>
        <w:t xml:space="preserve">Für Mikro-Rohre </w:t>
      </w:r>
      <w:r w:rsidR="008110BC">
        <w:rPr>
          <w:rFonts w:ascii="Arial" w:hAnsi="Arial" w:cs="Arial"/>
          <w:sz w:val="24"/>
          <w:szCs w:val="24"/>
        </w:rPr>
        <w:t xml:space="preserve">Ø 14 </w:t>
      </w:r>
      <w:r w:rsidRPr="005D5F17">
        <w:rPr>
          <w:rFonts w:ascii="Arial" w:hAnsi="Arial" w:cs="Arial"/>
          <w:sz w:val="24"/>
          <w:szCs w:val="24"/>
        </w:rPr>
        <w:t>mm</w:t>
      </w:r>
    </w:p>
    <w:p w:rsidR="006E1DA1" w:rsidRPr="005D5F17" w:rsidRDefault="006E1DA1" w:rsidP="00950FEA">
      <w:pPr>
        <w:pStyle w:val="Listenabsatz"/>
        <w:numPr>
          <w:ilvl w:val="0"/>
          <w:numId w:val="21"/>
        </w:numPr>
        <w:rPr>
          <w:rFonts w:ascii="Arial" w:hAnsi="Arial" w:cs="Arial"/>
          <w:sz w:val="24"/>
          <w:szCs w:val="24"/>
        </w:rPr>
      </w:pPr>
      <w:r w:rsidRPr="005D5F17">
        <w:rPr>
          <w:rFonts w:ascii="Arial" w:hAnsi="Arial" w:cs="Arial"/>
          <w:sz w:val="24"/>
          <w:szCs w:val="24"/>
        </w:rPr>
        <w:t xml:space="preserve">Zum Beschriften mit wasserfestem Markierungsstift (z. B. </w:t>
      </w:r>
      <w:proofErr w:type="spellStart"/>
      <w:r w:rsidRPr="005D5F17">
        <w:rPr>
          <w:rFonts w:ascii="Arial" w:hAnsi="Arial" w:cs="Arial"/>
          <w:sz w:val="24"/>
          <w:szCs w:val="24"/>
        </w:rPr>
        <w:t>Edding</w:t>
      </w:r>
      <w:proofErr w:type="spellEnd"/>
      <w:r w:rsidRPr="005D5F17">
        <w:rPr>
          <w:rFonts w:ascii="Arial" w:hAnsi="Arial" w:cs="Arial"/>
          <w:sz w:val="24"/>
          <w:szCs w:val="24"/>
        </w:rPr>
        <w:t>) geeignet</w:t>
      </w:r>
    </w:p>
    <w:p w:rsidR="006E1DA1" w:rsidRPr="005D5F17" w:rsidRDefault="006E1DA1" w:rsidP="00950FEA">
      <w:pPr>
        <w:pStyle w:val="Listenabsatz"/>
        <w:numPr>
          <w:ilvl w:val="0"/>
          <w:numId w:val="21"/>
        </w:numPr>
        <w:rPr>
          <w:rFonts w:ascii="Arial" w:hAnsi="Arial" w:cs="Arial"/>
          <w:sz w:val="24"/>
          <w:szCs w:val="24"/>
        </w:rPr>
      </w:pPr>
      <w:r w:rsidRPr="005D5F17">
        <w:rPr>
          <w:rFonts w:ascii="Arial" w:hAnsi="Arial" w:cs="Arial"/>
          <w:sz w:val="24"/>
          <w:szCs w:val="24"/>
        </w:rPr>
        <w:t xml:space="preserve">Mit orangem </w:t>
      </w:r>
      <w:proofErr w:type="spellStart"/>
      <w:r w:rsidRPr="005D5F17">
        <w:rPr>
          <w:rFonts w:ascii="Arial" w:hAnsi="Arial" w:cs="Arial"/>
          <w:sz w:val="24"/>
          <w:szCs w:val="24"/>
        </w:rPr>
        <w:t>Farbring</w:t>
      </w:r>
      <w:proofErr w:type="spellEnd"/>
    </w:p>
    <w:p w:rsidR="006E1DA1" w:rsidRDefault="006E1DA1"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8A19B5" w:rsidRPr="005D5F17" w:rsidRDefault="008A19B5" w:rsidP="008A19B5">
      <w:pPr>
        <w:pStyle w:val="Listenabsatz"/>
        <w:ind w:left="2124"/>
        <w:rPr>
          <w:rFonts w:ascii="Arial" w:hAnsi="Arial" w:cs="Arial"/>
          <w:sz w:val="24"/>
          <w:szCs w:val="24"/>
        </w:rPr>
      </w:pPr>
    </w:p>
    <w:p w:rsidR="006E1DA1" w:rsidRPr="005D5F17" w:rsidRDefault="000B1A3A" w:rsidP="00573DBF">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Einzelzugabdichtung 50 mm; EZA-t 50</w:t>
      </w:r>
    </w:p>
    <w:p w:rsidR="000B1A3A" w:rsidRPr="005D5F17" w:rsidRDefault="000B1A3A" w:rsidP="00950FEA">
      <w:pPr>
        <w:pStyle w:val="Listenabsatz"/>
        <w:numPr>
          <w:ilvl w:val="0"/>
          <w:numId w:val="23"/>
        </w:numPr>
        <w:rPr>
          <w:rFonts w:ascii="Arial" w:hAnsi="Arial" w:cs="Arial"/>
          <w:sz w:val="24"/>
          <w:szCs w:val="24"/>
        </w:rPr>
      </w:pPr>
      <w:r w:rsidRPr="005D5F17">
        <w:rPr>
          <w:rFonts w:ascii="Arial" w:hAnsi="Arial" w:cs="Arial"/>
          <w:sz w:val="24"/>
          <w:szCs w:val="24"/>
        </w:rPr>
        <w:t>Zum Abdichten eines flexiblen Rohrverbandes oder eines Kabelrohres mit dem Außendurchmesser 50 mm</w:t>
      </w:r>
      <w:r w:rsidR="009C5D1C" w:rsidRPr="005D5F17">
        <w:rPr>
          <w:rFonts w:ascii="Arial" w:hAnsi="Arial" w:cs="Arial"/>
          <w:sz w:val="24"/>
          <w:szCs w:val="24"/>
        </w:rPr>
        <w:t xml:space="preserve"> </w:t>
      </w:r>
      <w:r w:rsidRPr="005D5F17">
        <w:rPr>
          <w:rFonts w:ascii="Arial" w:hAnsi="Arial" w:cs="Arial"/>
          <w:sz w:val="24"/>
          <w:szCs w:val="24"/>
        </w:rPr>
        <w:t xml:space="preserve">zu Mikro-Rohren </w:t>
      </w:r>
      <w:r w:rsidR="008110BC">
        <w:rPr>
          <w:rFonts w:ascii="Arial" w:hAnsi="Arial" w:cs="Arial"/>
          <w:sz w:val="24"/>
          <w:szCs w:val="24"/>
        </w:rPr>
        <w:t xml:space="preserve">Ø 14 </w:t>
      </w:r>
      <w:r w:rsidRPr="005D5F17">
        <w:rPr>
          <w:rFonts w:ascii="Arial" w:hAnsi="Arial" w:cs="Arial"/>
          <w:sz w:val="24"/>
          <w:szCs w:val="24"/>
        </w:rPr>
        <w:t>mm</w:t>
      </w:r>
    </w:p>
    <w:p w:rsidR="000B1A3A" w:rsidRPr="005D5F17" w:rsidRDefault="000B1A3A" w:rsidP="00950FEA">
      <w:pPr>
        <w:pStyle w:val="Listenabsatz"/>
        <w:numPr>
          <w:ilvl w:val="0"/>
          <w:numId w:val="23"/>
        </w:numPr>
        <w:rPr>
          <w:rFonts w:ascii="Arial" w:hAnsi="Arial" w:cs="Arial"/>
          <w:sz w:val="24"/>
          <w:szCs w:val="24"/>
        </w:rPr>
      </w:pPr>
      <w:r w:rsidRPr="005D5F17">
        <w:rPr>
          <w:rFonts w:ascii="Arial" w:hAnsi="Arial" w:cs="Arial"/>
          <w:sz w:val="24"/>
          <w:szCs w:val="24"/>
        </w:rPr>
        <w:t>Gas- und wasserdicht bis 0,5 bar</w:t>
      </w:r>
    </w:p>
    <w:p w:rsidR="000B1A3A" w:rsidRPr="005D5F17" w:rsidRDefault="000B1A3A" w:rsidP="00950FEA">
      <w:pPr>
        <w:pStyle w:val="Listenabsatz"/>
        <w:numPr>
          <w:ilvl w:val="0"/>
          <w:numId w:val="23"/>
        </w:numPr>
        <w:rPr>
          <w:rFonts w:ascii="Arial" w:hAnsi="Arial" w:cs="Arial"/>
          <w:sz w:val="24"/>
          <w:szCs w:val="24"/>
        </w:rPr>
      </w:pPr>
      <w:r w:rsidRPr="005D5F17">
        <w:rPr>
          <w:rFonts w:ascii="Arial" w:hAnsi="Arial" w:cs="Arial"/>
          <w:sz w:val="24"/>
          <w:szCs w:val="24"/>
        </w:rPr>
        <w:t>Teilbar</w:t>
      </w:r>
    </w:p>
    <w:p w:rsidR="000B1A3A" w:rsidRPr="005D5F17" w:rsidRDefault="000B1A3A" w:rsidP="00950FEA">
      <w:pPr>
        <w:pStyle w:val="Listenabsatz"/>
        <w:numPr>
          <w:ilvl w:val="0"/>
          <w:numId w:val="23"/>
        </w:numPr>
        <w:rPr>
          <w:rFonts w:ascii="Arial" w:hAnsi="Arial" w:cs="Arial"/>
          <w:sz w:val="24"/>
          <w:szCs w:val="24"/>
        </w:rPr>
      </w:pPr>
      <w:r w:rsidRPr="005D5F17">
        <w:rPr>
          <w:rFonts w:ascii="Arial" w:hAnsi="Arial" w:cs="Arial"/>
          <w:sz w:val="24"/>
          <w:szCs w:val="24"/>
        </w:rPr>
        <w:t>Abzugsfestigkeit vom Rohrverband ≥  700 N, am Kabelrohr ≥ 1200 N</w:t>
      </w:r>
    </w:p>
    <w:p w:rsidR="00772B57" w:rsidRPr="005D5F17" w:rsidRDefault="000B1A3A" w:rsidP="00772B57">
      <w:pPr>
        <w:pStyle w:val="Listenabsatz"/>
        <w:numPr>
          <w:ilvl w:val="0"/>
          <w:numId w:val="23"/>
        </w:numPr>
        <w:rPr>
          <w:rFonts w:ascii="Arial" w:hAnsi="Arial" w:cs="Arial"/>
          <w:sz w:val="24"/>
          <w:szCs w:val="24"/>
        </w:rPr>
      </w:pPr>
      <w:r w:rsidRPr="005D5F17">
        <w:rPr>
          <w:rFonts w:ascii="Arial" w:hAnsi="Arial" w:cs="Arial"/>
          <w:sz w:val="24"/>
          <w:szCs w:val="24"/>
        </w:rPr>
        <w:t>Mit teilbarer Dichtung und 2 Verschlussklammern</w:t>
      </w:r>
    </w:p>
    <w:p w:rsidR="00772B57" w:rsidRPr="005D5F17" w:rsidRDefault="000B1A3A" w:rsidP="00772B57">
      <w:pPr>
        <w:pStyle w:val="Listenabsatz"/>
        <w:numPr>
          <w:ilvl w:val="0"/>
          <w:numId w:val="23"/>
        </w:numPr>
        <w:rPr>
          <w:rFonts w:ascii="Arial" w:hAnsi="Arial" w:cs="Arial"/>
          <w:sz w:val="24"/>
          <w:szCs w:val="24"/>
        </w:rPr>
      </w:pPr>
      <w:r w:rsidRPr="005D5F17">
        <w:rPr>
          <w:rFonts w:ascii="Arial" w:hAnsi="Arial" w:cs="Arial"/>
          <w:sz w:val="24"/>
          <w:szCs w:val="24"/>
        </w:rPr>
        <w:t>Material PVC-U/PPO</w:t>
      </w:r>
    </w:p>
    <w:p w:rsidR="00C3700A" w:rsidRPr="005D5F17" w:rsidRDefault="000B1A3A" w:rsidP="00772B57">
      <w:pPr>
        <w:pStyle w:val="Listenabsatz"/>
        <w:ind w:left="2124"/>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5D3C4F" w:rsidRDefault="005D3C4F">
      <w:pPr>
        <w:rPr>
          <w:rFonts w:ascii="Arial" w:hAnsi="Arial" w:cs="Arial"/>
          <w:b/>
          <w:sz w:val="24"/>
          <w:szCs w:val="24"/>
        </w:rPr>
      </w:pPr>
      <w:r>
        <w:rPr>
          <w:rFonts w:ascii="Arial" w:hAnsi="Arial" w:cs="Arial"/>
          <w:b/>
          <w:sz w:val="24"/>
          <w:szCs w:val="24"/>
        </w:rPr>
        <w:br w:type="page"/>
      </w:r>
    </w:p>
    <w:p w:rsidR="000B1A3A" w:rsidRPr="005D5F17" w:rsidRDefault="000B1A3A" w:rsidP="00573DBF">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lastRenderedPageBreak/>
        <w:t>Einzelzugabdichtung 40 mm; EZA-t 40</w:t>
      </w:r>
    </w:p>
    <w:p w:rsidR="000B1A3A" w:rsidRPr="005D5F17" w:rsidRDefault="000B1A3A" w:rsidP="00950FEA">
      <w:pPr>
        <w:pStyle w:val="Listenabsatz"/>
        <w:numPr>
          <w:ilvl w:val="0"/>
          <w:numId w:val="24"/>
        </w:numPr>
        <w:rPr>
          <w:rFonts w:ascii="Arial" w:hAnsi="Arial" w:cs="Arial"/>
          <w:sz w:val="24"/>
          <w:szCs w:val="24"/>
        </w:rPr>
      </w:pPr>
      <w:r w:rsidRPr="005D5F17">
        <w:rPr>
          <w:rFonts w:ascii="Arial" w:hAnsi="Arial" w:cs="Arial"/>
          <w:sz w:val="24"/>
          <w:szCs w:val="24"/>
        </w:rPr>
        <w:t xml:space="preserve">Zum Abdichten eines flexiblen Rohrverbandes oder eines Kabelrohres mit dem Außendurchmesser 40 mm zu Mikro-Rohren </w:t>
      </w:r>
      <w:r w:rsidR="00DA48D1">
        <w:rPr>
          <w:rFonts w:ascii="Arial" w:hAnsi="Arial" w:cs="Arial"/>
          <w:sz w:val="24"/>
          <w:szCs w:val="24"/>
        </w:rPr>
        <w:t>Ø 14</w:t>
      </w:r>
      <w:r w:rsidR="00D643B7" w:rsidRPr="005D5F17">
        <w:rPr>
          <w:rFonts w:ascii="Arial" w:hAnsi="Arial" w:cs="Arial"/>
          <w:sz w:val="24"/>
          <w:szCs w:val="24"/>
        </w:rPr>
        <w:t xml:space="preserve"> </w:t>
      </w:r>
      <w:r w:rsidRPr="005D5F17">
        <w:rPr>
          <w:rFonts w:ascii="Arial" w:hAnsi="Arial" w:cs="Arial"/>
          <w:sz w:val="24"/>
          <w:szCs w:val="24"/>
        </w:rPr>
        <w:t>mm</w:t>
      </w:r>
    </w:p>
    <w:p w:rsidR="000B1A3A" w:rsidRPr="005D5F17" w:rsidRDefault="000B1A3A" w:rsidP="00950FEA">
      <w:pPr>
        <w:pStyle w:val="Listenabsatz"/>
        <w:numPr>
          <w:ilvl w:val="0"/>
          <w:numId w:val="24"/>
        </w:numPr>
        <w:rPr>
          <w:rFonts w:ascii="Arial" w:hAnsi="Arial" w:cs="Arial"/>
          <w:sz w:val="24"/>
          <w:szCs w:val="24"/>
        </w:rPr>
      </w:pPr>
      <w:r w:rsidRPr="005D5F17">
        <w:rPr>
          <w:rFonts w:ascii="Arial" w:hAnsi="Arial" w:cs="Arial"/>
          <w:sz w:val="24"/>
          <w:szCs w:val="24"/>
        </w:rPr>
        <w:t>Gas- und wasserdicht bis 0,5 bar</w:t>
      </w:r>
    </w:p>
    <w:p w:rsidR="000B1A3A" w:rsidRPr="005D5F17" w:rsidRDefault="000B1A3A" w:rsidP="00950FEA">
      <w:pPr>
        <w:pStyle w:val="Listenabsatz"/>
        <w:numPr>
          <w:ilvl w:val="0"/>
          <w:numId w:val="24"/>
        </w:numPr>
        <w:rPr>
          <w:rFonts w:ascii="Arial" w:hAnsi="Arial" w:cs="Arial"/>
          <w:sz w:val="24"/>
          <w:szCs w:val="24"/>
        </w:rPr>
      </w:pPr>
      <w:r w:rsidRPr="005D5F17">
        <w:rPr>
          <w:rFonts w:ascii="Arial" w:hAnsi="Arial" w:cs="Arial"/>
          <w:sz w:val="24"/>
          <w:szCs w:val="24"/>
        </w:rPr>
        <w:t>Teilbar</w:t>
      </w:r>
    </w:p>
    <w:p w:rsidR="000B1A3A" w:rsidRPr="005D5F17" w:rsidRDefault="000B1A3A" w:rsidP="00950FEA">
      <w:pPr>
        <w:pStyle w:val="Listenabsatz"/>
        <w:numPr>
          <w:ilvl w:val="0"/>
          <w:numId w:val="24"/>
        </w:numPr>
        <w:rPr>
          <w:rFonts w:ascii="Arial" w:hAnsi="Arial" w:cs="Arial"/>
          <w:sz w:val="24"/>
          <w:szCs w:val="24"/>
        </w:rPr>
      </w:pPr>
      <w:r w:rsidRPr="005D5F17">
        <w:rPr>
          <w:rFonts w:ascii="Arial" w:hAnsi="Arial" w:cs="Arial"/>
          <w:sz w:val="24"/>
          <w:szCs w:val="24"/>
        </w:rPr>
        <w:t>Abzugsfestigkeit vom Rohrverband ≥  550 N, am Kabelrohr ≥ 1000 N</w:t>
      </w:r>
    </w:p>
    <w:p w:rsidR="00772B57" w:rsidRPr="005D5F17" w:rsidRDefault="000B1A3A" w:rsidP="00772B57">
      <w:pPr>
        <w:pStyle w:val="Listenabsatz"/>
        <w:numPr>
          <w:ilvl w:val="0"/>
          <w:numId w:val="24"/>
        </w:numPr>
        <w:rPr>
          <w:rFonts w:ascii="Arial" w:hAnsi="Arial" w:cs="Arial"/>
          <w:sz w:val="24"/>
          <w:szCs w:val="24"/>
        </w:rPr>
      </w:pPr>
      <w:r w:rsidRPr="005D5F17">
        <w:rPr>
          <w:rFonts w:ascii="Arial" w:hAnsi="Arial" w:cs="Arial"/>
          <w:sz w:val="24"/>
          <w:szCs w:val="24"/>
        </w:rPr>
        <w:t>Mit teilbarer Dichtung und 2 Verschlussklammern</w:t>
      </w:r>
    </w:p>
    <w:p w:rsidR="00772B57" w:rsidRPr="005D5F17" w:rsidRDefault="000B1A3A" w:rsidP="00772B57">
      <w:pPr>
        <w:pStyle w:val="Listenabsatz"/>
        <w:numPr>
          <w:ilvl w:val="0"/>
          <w:numId w:val="24"/>
        </w:numPr>
        <w:rPr>
          <w:rFonts w:ascii="Arial" w:hAnsi="Arial" w:cs="Arial"/>
          <w:sz w:val="24"/>
          <w:szCs w:val="24"/>
        </w:rPr>
      </w:pPr>
      <w:r w:rsidRPr="005D5F17">
        <w:rPr>
          <w:rFonts w:ascii="Arial" w:hAnsi="Arial" w:cs="Arial"/>
          <w:sz w:val="24"/>
          <w:szCs w:val="24"/>
        </w:rPr>
        <w:t>Material PVC-U/PPO</w:t>
      </w:r>
    </w:p>
    <w:p w:rsidR="000B1A3A" w:rsidRPr="005D5F17" w:rsidRDefault="000B1A3A" w:rsidP="00772B57">
      <w:pPr>
        <w:pStyle w:val="Listenabsatz"/>
        <w:ind w:left="2124"/>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9D2264" w:rsidRPr="005D5F17" w:rsidRDefault="009D2264" w:rsidP="009D2264">
      <w:pPr>
        <w:pStyle w:val="Listenabsatz"/>
        <w:spacing w:after="0" w:line="240" w:lineRule="auto"/>
        <w:rPr>
          <w:rFonts w:ascii="Arial" w:hAnsi="Arial" w:cs="Arial"/>
          <w:sz w:val="24"/>
          <w:szCs w:val="24"/>
        </w:rPr>
      </w:pPr>
    </w:p>
    <w:p w:rsidR="000B1A3A" w:rsidRPr="005D5F17" w:rsidRDefault="000B1A3A" w:rsidP="00573DBF">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 xml:space="preserve">Stützhülse 50 innen; </w:t>
      </w:r>
      <w:proofErr w:type="spellStart"/>
      <w:r w:rsidRPr="005D5F17">
        <w:rPr>
          <w:rFonts w:ascii="Arial" w:hAnsi="Arial" w:cs="Arial"/>
          <w:b/>
          <w:sz w:val="24"/>
          <w:szCs w:val="24"/>
          <w:u w:val="single"/>
        </w:rPr>
        <w:t>SHi</w:t>
      </w:r>
      <w:proofErr w:type="spellEnd"/>
      <w:r w:rsidRPr="005D5F17">
        <w:rPr>
          <w:rFonts w:ascii="Arial" w:hAnsi="Arial" w:cs="Arial"/>
          <w:b/>
          <w:sz w:val="24"/>
          <w:szCs w:val="24"/>
          <w:u w:val="single"/>
        </w:rPr>
        <w:t xml:space="preserve"> 50</w:t>
      </w:r>
    </w:p>
    <w:p w:rsidR="000B1A3A" w:rsidRPr="005D5F17" w:rsidRDefault="000B1A3A" w:rsidP="00950FEA">
      <w:pPr>
        <w:pStyle w:val="Listenabsatz"/>
        <w:numPr>
          <w:ilvl w:val="0"/>
          <w:numId w:val="27"/>
        </w:numPr>
        <w:spacing w:after="0" w:line="240" w:lineRule="auto"/>
        <w:rPr>
          <w:rFonts w:ascii="Arial" w:hAnsi="Arial" w:cs="Arial"/>
          <w:sz w:val="24"/>
          <w:szCs w:val="24"/>
        </w:rPr>
      </w:pPr>
      <w:r w:rsidRPr="005D5F17">
        <w:rPr>
          <w:rFonts w:ascii="Arial" w:hAnsi="Arial" w:cs="Arial"/>
          <w:sz w:val="24"/>
          <w:szCs w:val="24"/>
        </w:rPr>
        <w:t xml:space="preserve">Für die Versteifung des Mantelrohres am Rohrverband vor der Montage der Einzelzugabdichtungen </w:t>
      </w:r>
      <w:r w:rsidR="00D643B7" w:rsidRPr="005D5F17">
        <w:rPr>
          <w:rFonts w:ascii="Arial" w:hAnsi="Arial" w:cs="Arial"/>
          <w:sz w:val="24"/>
          <w:szCs w:val="24"/>
        </w:rPr>
        <w:t xml:space="preserve">Ø </w:t>
      </w:r>
      <w:r w:rsidRPr="005D5F17">
        <w:rPr>
          <w:rFonts w:ascii="Arial" w:hAnsi="Arial" w:cs="Arial"/>
          <w:sz w:val="24"/>
          <w:szCs w:val="24"/>
        </w:rPr>
        <w:t xml:space="preserve"> 50 mm</w:t>
      </w:r>
    </w:p>
    <w:p w:rsidR="000B1A3A" w:rsidRPr="005D5F17" w:rsidRDefault="000B1A3A" w:rsidP="00950FEA">
      <w:pPr>
        <w:pStyle w:val="Listenabsatz"/>
        <w:numPr>
          <w:ilvl w:val="0"/>
          <w:numId w:val="27"/>
        </w:numPr>
        <w:spacing w:after="0" w:line="240" w:lineRule="auto"/>
        <w:rPr>
          <w:rFonts w:ascii="Arial" w:hAnsi="Arial" w:cs="Arial"/>
          <w:sz w:val="24"/>
          <w:szCs w:val="24"/>
        </w:rPr>
      </w:pPr>
      <w:r w:rsidRPr="005D5F17">
        <w:rPr>
          <w:rFonts w:ascii="Arial" w:hAnsi="Arial" w:cs="Arial"/>
          <w:sz w:val="24"/>
          <w:szCs w:val="24"/>
        </w:rPr>
        <w:t>Teilbar</w:t>
      </w:r>
    </w:p>
    <w:p w:rsidR="000B1A3A" w:rsidRPr="005D5F17" w:rsidRDefault="000B1A3A" w:rsidP="00950FEA">
      <w:pPr>
        <w:pStyle w:val="Listenabsatz"/>
        <w:numPr>
          <w:ilvl w:val="0"/>
          <w:numId w:val="27"/>
        </w:numPr>
        <w:spacing w:after="0" w:line="240" w:lineRule="auto"/>
        <w:rPr>
          <w:rFonts w:ascii="Arial" w:hAnsi="Arial" w:cs="Arial"/>
          <w:sz w:val="24"/>
          <w:szCs w:val="24"/>
        </w:rPr>
      </w:pPr>
      <w:r w:rsidRPr="005D5F17">
        <w:rPr>
          <w:rFonts w:ascii="Arial" w:hAnsi="Arial" w:cs="Arial"/>
          <w:sz w:val="24"/>
          <w:szCs w:val="24"/>
        </w:rPr>
        <w:t>Material PPO</w:t>
      </w:r>
    </w:p>
    <w:p w:rsidR="000B1A3A" w:rsidRDefault="000B1A3A"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DA48D1" w:rsidRDefault="00DA48D1" w:rsidP="003F28B9">
      <w:pPr>
        <w:ind w:left="1416" w:firstLine="708"/>
        <w:rPr>
          <w:rFonts w:ascii="Arial" w:hAnsi="Arial" w:cs="Arial"/>
          <w:b/>
          <w:sz w:val="24"/>
          <w:szCs w:val="24"/>
        </w:rPr>
      </w:pPr>
    </w:p>
    <w:p w:rsidR="000B1A3A" w:rsidRPr="005D5F17" w:rsidRDefault="000B1A3A" w:rsidP="00573DBF">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 xml:space="preserve">Stützhülse 40 innen; </w:t>
      </w:r>
      <w:proofErr w:type="spellStart"/>
      <w:r w:rsidRPr="005D5F17">
        <w:rPr>
          <w:rFonts w:ascii="Arial" w:hAnsi="Arial" w:cs="Arial"/>
          <w:b/>
          <w:sz w:val="24"/>
          <w:szCs w:val="24"/>
          <w:u w:val="single"/>
        </w:rPr>
        <w:t>SHi</w:t>
      </w:r>
      <w:proofErr w:type="spellEnd"/>
      <w:r w:rsidRPr="005D5F17">
        <w:rPr>
          <w:rFonts w:ascii="Arial" w:hAnsi="Arial" w:cs="Arial"/>
          <w:b/>
          <w:sz w:val="24"/>
          <w:szCs w:val="24"/>
          <w:u w:val="single"/>
        </w:rPr>
        <w:t xml:space="preserve"> 40</w:t>
      </w:r>
    </w:p>
    <w:p w:rsidR="000B1A3A" w:rsidRPr="005D5F17" w:rsidRDefault="000B1A3A" w:rsidP="00950FEA">
      <w:pPr>
        <w:pStyle w:val="Listenabsatz"/>
        <w:numPr>
          <w:ilvl w:val="0"/>
          <w:numId w:val="28"/>
        </w:numPr>
        <w:spacing w:after="0" w:line="240" w:lineRule="auto"/>
        <w:rPr>
          <w:rFonts w:ascii="Arial" w:hAnsi="Arial" w:cs="Arial"/>
          <w:sz w:val="24"/>
          <w:szCs w:val="24"/>
        </w:rPr>
      </w:pPr>
      <w:r w:rsidRPr="005D5F17">
        <w:rPr>
          <w:rFonts w:ascii="Arial" w:hAnsi="Arial" w:cs="Arial"/>
          <w:sz w:val="24"/>
          <w:szCs w:val="24"/>
        </w:rPr>
        <w:t xml:space="preserve">Für die Versteifung des Mantelrohres am Rohrverband vor der Montage der Einzelzugabdichtungen </w:t>
      </w:r>
      <w:r w:rsidR="00D643B7" w:rsidRPr="005D5F17">
        <w:rPr>
          <w:rFonts w:ascii="Arial" w:hAnsi="Arial" w:cs="Arial"/>
          <w:sz w:val="24"/>
          <w:szCs w:val="24"/>
        </w:rPr>
        <w:t xml:space="preserve">Ø </w:t>
      </w:r>
      <w:r w:rsidRPr="005D5F17">
        <w:rPr>
          <w:rFonts w:ascii="Arial" w:hAnsi="Arial" w:cs="Arial"/>
          <w:sz w:val="24"/>
          <w:szCs w:val="24"/>
        </w:rPr>
        <w:t xml:space="preserve"> 40 mm</w:t>
      </w:r>
    </w:p>
    <w:p w:rsidR="000B1A3A" w:rsidRPr="005D5F17" w:rsidRDefault="000B1A3A" w:rsidP="00950FEA">
      <w:pPr>
        <w:pStyle w:val="Listenabsatz"/>
        <w:numPr>
          <w:ilvl w:val="0"/>
          <w:numId w:val="28"/>
        </w:numPr>
        <w:spacing w:after="0" w:line="240" w:lineRule="auto"/>
        <w:rPr>
          <w:rFonts w:ascii="Arial" w:hAnsi="Arial" w:cs="Arial"/>
          <w:sz w:val="24"/>
          <w:szCs w:val="24"/>
        </w:rPr>
      </w:pPr>
      <w:r w:rsidRPr="005D5F17">
        <w:rPr>
          <w:rFonts w:ascii="Arial" w:hAnsi="Arial" w:cs="Arial"/>
          <w:sz w:val="24"/>
          <w:szCs w:val="24"/>
        </w:rPr>
        <w:t>Teilbar</w:t>
      </w:r>
    </w:p>
    <w:p w:rsidR="000B1A3A" w:rsidRPr="005D5F17" w:rsidRDefault="000B1A3A" w:rsidP="00950FEA">
      <w:pPr>
        <w:pStyle w:val="Listenabsatz"/>
        <w:numPr>
          <w:ilvl w:val="0"/>
          <w:numId w:val="28"/>
        </w:numPr>
        <w:spacing w:after="0" w:line="240" w:lineRule="auto"/>
        <w:rPr>
          <w:rFonts w:ascii="Arial" w:hAnsi="Arial" w:cs="Arial"/>
          <w:sz w:val="24"/>
          <w:szCs w:val="24"/>
        </w:rPr>
      </w:pPr>
      <w:r w:rsidRPr="005D5F17">
        <w:rPr>
          <w:rFonts w:ascii="Arial" w:hAnsi="Arial" w:cs="Arial"/>
          <w:sz w:val="24"/>
          <w:szCs w:val="24"/>
        </w:rPr>
        <w:t>Material PPO</w:t>
      </w:r>
    </w:p>
    <w:p w:rsidR="000B1A3A" w:rsidRDefault="000B1A3A"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5D3C4F" w:rsidRPr="005D5F17" w:rsidRDefault="005D3C4F" w:rsidP="003F28B9">
      <w:pPr>
        <w:ind w:left="1416" w:firstLine="708"/>
        <w:rPr>
          <w:rFonts w:ascii="Arial" w:hAnsi="Arial" w:cs="Arial"/>
          <w:b/>
          <w:sz w:val="24"/>
          <w:szCs w:val="24"/>
        </w:rPr>
      </w:pPr>
    </w:p>
    <w:p w:rsidR="005D0820" w:rsidRPr="005D5F17" w:rsidRDefault="005D0820" w:rsidP="005D0820">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Rohrverbandmuffe Ø 50; SRV-M 50</w:t>
      </w:r>
    </w:p>
    <w:p w:rsidR="00DA48D1" w:rsidRDefault="005D0820" w:rsidP="005D0820">
      <w:pPr>
        <w:pStyle w:val="Listenabsatz"/>
        <w:numPr>
          <w:ilvl w:val="0"/>
          <w:numId w:val="33"/>
        </w:numPr>
        <w:spacing w:after="0" w:line="240" w:lineRule="auto"/>
        <w:rPr>
          <w:rFonts w:ascii="Arial" w:hAnsi="Arial" w:cs="Arial"/>
          <w:sz w:val="24"/>
          <w:szCs w:val="24"/>
        </w:rPr>
      </w:pPr>
      <w:r w:rsidRPr="005D5F17">
        <w:rPr>
          <w:rFonts w:ascii="Arial" w:hAnsi="Arial" w:cs="Arial"/>
          <w:sz w:val="24"/>
          <w:szCs w:val="24"/>
        </w:rPr>
        <w:t>Für die Aufnahme der Ve</w:t>
      </w:r>
      <w:r w:rsidR="00DA48D1">
        <w:rPr>
          <w:rFonts w:ascii="Arial" w:hAnsi="Arial" w:cs="Arial"/>
          <w:sz w:val="24"/>
          <w:szCs w:val="24"/>
        </w:rPr>
        <w:t xml:space="preserve">rbindungsmuffen eines </w:t>
      </w:r>
      <w:r w:rsidRPr="005D5F17">
        <w:rPr>
          <w:rFonts w:ascii="Arial" w:hAnsi="Arial" w:cs="Arial"/>
          <w:sz w:val="24"/>
          <w:szCs w:val="24"/>
        </w:rPr>
        <w:t xml:space="preserve"> Mikro-Rohrverbandes</w:t>
      </w:r>
    </w:p>
    <w:p w:rsidR="005D0820" w:rsidRPr="005D5F17" w:rsidRDefault="005D0820" w:rsidP="00DA48D1">
      <w:pPr>
        <w:pStyle w:val="Listenabsatz"/>
        <w:spacing w:after="0" w:line="240" w:lineRule="auto"/>
        <w:rPr>
          <w:rFonts w:ascii="Arial" w:hAnsi="Arial" w:cs="Arial"/>
          <w:sz w:val="24"/>
          <w:szCs w:val="24"/>
        </w:rPr>
      </w:pPr>
      <w:r w:rsidRPr="005D5F17">
        <w:rPr>
          <w:rFonts w:ascii="Arial" w:hAnsi="Arial" w:cs="Arial"/>
          <w:sz w:val="24"/>
          <w:szCs w:val="24"/>
        </w:rPr>
        <w:t xml:space="preserve"> Ø 50 mm</w:t>
      </w:r>
    </w:p>
    <w:p w:rsidR="005D0820" w:rsidRPr="005D5F17" w:rsidRDefault="005D0820" w:rsidP="005D0820">
      <w:pPr>
        <w:pStyle w:val="Listenabsatz"/>
        <w:numPr>
          <w:ilvl w:val="0"/>
          <w:numId w:val="33"/>
        </w:numPr>
        <w:spacing w:after="0" w:line="240" w:lineRule="auto"/>
        <w:rPr>
          <w:rFonts w:ascii="Arial" w:hAnsi="Arial" w:cs="Arial"/>
          <w:sz w:val="24"/>
          <w:szCs w:val="24"/>
        </w:rPr>
      </w:pPr>
      <w:r w:rsidRPr="005D5F17">
        <w:rPr>
          <w:rFonts w:ascii="Arial" w:hAnsi="Arial" w:cs="Arial"/>
          <w:sz w:val="24"/>
          <w:szCs w:val="24"/>
        </w:rPr>
        <w:t>Teilbar</w:t>
      </w:r>
    </w:p>
    <w:p w:rsidR="005D0820" w:rsidRPr="005D5F17" w:rsidRDefault="005D0820" w:rsidP="005D0820">
      <w:pPr>
        <w:pStyle w:val="Listenabsatz"/>
        <w:numPr>
          <w:ilvl w:val="0"/>
          <w:numId w:val="33"/>
        </w:numPr>
        <w:spacing w:after="0" w:line="240" w:lineRule="auto"/>
        <w:rPr>
          <w:rFonts w:ascii="Arial" w:hAnsi="Arial" w:cs="Arial"/>
          <w:sz w:val="24"/>
          <w:szCs w:val="24"/>
        </w:rPr>
      </w:pPr>
      <w:r w:rsidRPr="005D5F17">
        <w:rPr>
          <w:rFonts w:ascii="Arial" w:hAnsi="Arial" w:cs="Arial"/>
          <w:sz w:val="24"/>
          <w:szCs w:val="24"/>
        </w:rPr>
        <w:t>Gas- und wasserdicht bis 0,5 bar</w:t>
      </w:r>
    </w:p>
    <w:p w:rsidR="005D0820" w:rsidRPr="005D5F17" w:rsidRDefault="005D0820" w:rsidP="005D0820">
      <w:pPr>
        <w:pStyle w:val="Listenabsatz"/>
        <w:numPr>
          <w:ilvl w:val="0"/>
          <w:numId w:val="33"/>
        </w:numPr>
        <w:spacing w:after="0" w:line="240" w:lineRule="auto"/>
        <w:rPr>
          <w:rFonts w:ascii="Arial" w:hAnsi="Arial" w:cs="Arial"/>
          <w:sz w:val="24"/>
          <w:szCs w:val="24"/>
        </w:rPr>
      </w:pPr>
      <w:r w:rsidRPr="005D5F17">
        <w:rPr>
          <w:rFonts w:ascii="Arial" w:hAnsi="Arial" w:cs="Arial"/>
          <w:sz w:val="24"/>
          <w:szCs w:val="24"/>
        </w:rPr>
        <w:t>Geeignet zur Erdverlegung</w:t>
      </w:r>
    </w:p>
    <w:p w:rsidR="005D0820" w:rsidRPr="005D5F17" w:rsidRDefault="005D0820" w:rsidP="005D0820">
      <w:pPr>
        <w:pStyle w:val="Listenabsatz"/>
        <w:numPr>
          <w:ilvl w:val="0"/>
          <w:numId w:val="33"/>
        </w:numPr>
        <w:spacing w:after="0" w:line="240" w:lineRule="auto"/>
        <w:rPr>
          <w:rFonts w:ascii="Arial" w:hAnsi="Arial" w:cs="Arial"/>
          <w:sz w:val="24"/>
          <w:szCs w:val="24"/>
        </w:rPr>
      </w:pPr>
      <w:r w:rsidRPr="005D5F17">
        <w:rPr>
          <w:rFonts w:ascii="Arial" w:hAnsi="Arial" w:cs="Arial"/>
          <w:sz w:val="24"/>
          <w:szCs w:val="24"/>
        </w:rPr>
        <w:t>Zugfestigkeit in Achsrichtung mit dem Rohrverband ≥  700 N</w:t>
      </w:r>
    </w:p>
    <w:p w:rsidR="005D0820" w:rsidRPr="005D5F17" w:rsidRDefault="005D0820" w:rsidP="005D0820">
      <w:pPr>
        <w:pStyle w:val="Listenabsatz"/>
        <w:numPr>
          <w:ilvl w:val="0"/>
          <w:numId w:val="33"/>
        </w:numPr>
        <w:spacing w:after="0" w:line="240" w:lineRule="auto"/>
        <w:rPr>
          <w:rFonts w:ascii="Arial" w:hAnsi="Arial" w:cs="Arial"/>
          <w:sz w:val="24"/>
          <w:szCs w:val="24"/>
        </w:rPr>
      </w:pPr>
      <w:r w:rsidRPr="005D5F17">
        <w:rPr>
          <w:rFonts w:ascii="Arial" w:hAnsi="Arial" w:cs="Arial"/>
          <w:sz w:val="24"/>
          <w:szCs w:val="24"/>
        </w:rPr>
        <w:t>Material PVC-U/PPO</w:t>
      </w:r>
    </w:p>
    <w:p w:rsidR="005D0820" w:rsidRPr="005D5F17" w:rsidRDefault="005D0820" w:rsidP="005D0820">
      <w:pPr>
        <w:pStyle w:val="Listenabsatz"/>
        <w:spacing w:after="0" w:line="240" w:lineRule="auto"/>
        <w:rPr>
          <w:rFonts w:ascii="Arial" w:hAnsi="Arial" w:cs="Arial"/>
          <w:sz w:val="24"/>
          <w:szCs w:val="24"/>
        </w:rPr>
      </w:pPr>
    </w:p>
    <w:p w:rsidR="005D3C4F" w:rsidRDefault="005D0820" w:rsidP="005D0820">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5D3C4F" w:rsidRDefault="005D3C4F">
      <w:pPr>
        <w:rPr>
          <w:rFonts w:ascii="Arial" w:hAnsi="Arial" w:cs="Arial"/>
          <w:b/>
          <w:sz w:val="24"/>
          <w:szCs w:val="24"/>
        </w:rPr>
      </w:pPr>
      <w:r>
        <w:rPr>
          <w:rFonts w:ascii="Arial" w:hAnsi="Arial" w:cs="Arial"/>
          <w:b/>
          <w:sz w:val="24"/>
          <w:szCs w:val="24"/>
        </w:rPr>
        <w:br w:type="page"/>
      </w:r>
    </w:p>
    <w:p w:rsidR="00437CFC" w:rsidRPr="005D5F17" w:rsidRDefault="00437CFC" w:rsidP="00573DBF">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lastRenderedPageBreak/>
        <w:t xml:space="preserve">Rohrverbandmuffe </w:t>
      </w:r>
      <w:r w:rsidR="00D643B7" w:rsidRPr="005D5F17">
        <w:rPr>
          <w:rFonts w:ascii="Arial" w:hAnsi="Arial" w:cs="Arial"/>
          <w:b/>
          <w:sz w:val="24"/>
          <w:szCs w:val="24"/>
          <w:u w:val="single"/>
        </w:rPr>
        <w:t>Ø</w:t>
      </w:r>
      <w:r w:rsidRPr="005D5F17">
        <w:rPr>
          <w:rFonts w:ascii="Arial" w:hAnsi="Arial" w:cs="Arial"/>
          <w:b/>
          <w:sz w:val="24"/>
          <w:szCs w:val="24"/>
          <w:u w:val="single"/>
        </w:rPr>
        <w:t xml:space="preserve"> 40; SRV-M 40</w:t>
      </w:r>
    </w:p>
    <w:p w:rsidR="00DA48D1" w:rsidRDefault="00437CFC" w:rsidP="00950FEA">
      <w:pPr>
        <w:pStyle w:val="Listenabsatz"/>
        <w:numPr>
          <w:ilvl w:val="0"/>
          <w:numId w:val="34"/>
        </w:numPr>
        <w:spacing w:after="0" w:line="240" w:lineRule="auto"/>
        <w:rPr>
          <w:rFonts w:ascii="Arial" w:hAnsi="Arial" w:cs="Arial"/>
          <w:sz w:val="24"/>
          <w:szCs w:val="24"/>
        </w:rPr>
      </w:pPr>
      <w:r w:rsidRPr="005D5F17">
        <w:rPr>
          <w:rFonts w:ascii="Arial" w:hAnsi="Arial" w:cs="Arial"/>
          <w:sz w:val="24"/>
          <w:szCs w:val="24"/>
        </w:rPr>
        <w:t xml:space="preserve">Für die Aufnahme der Verbindungsmuffen eines Mikro-Rohrverbandes </w:t>
      </w:r>
    </w:p>
    <w:p w:rsidR="00437CFC" w:rsidRPr="005D5F17" w:rsidRDefault="00D643B7" w:rsidP="00DA48D1">
      <w:pPr>
        <w:pStyle w:val="Listenabsatz"/>
        <w:spacing w:after="0" w:line="240" w:lineRule="auto"/>
        <w:rPr>
          <w:rFonts w:ascii="Arial" w:hAnsi="Arial" w:cs="Arial"/>
          <w:sz w:val="24"/>
          <w:szCs w:val="24"/>
        </w:rPr>
      </w:pPr>
      <w:r w:rsidRPr="005D5F17">
        <w:rPr>
          <w:rFonts w:ascii="Arial" w:hAnsi="Arial" w:cs="Arial"/>
          <w:sz w:val="24"/>
          <w:szCs w:val="24"/>
        </w:rPr>
        <w:t>Ø</w:t>
      </w:r>
      <w:r w:rsidR="00437CFC" w:rsidRPr="005D5F17">
        <w:rPr>
          <w:rFonts w:ascii="Arial" w:hAnsi="Arial" w:cs="Arial"/>
          <w:sz w:val="24"/>
          <w:szCs w:val="24"/>
        </w:rPr>
        <w:t xml:space="preserve"> 40 mm</w:t>
      </w:r>
    </w:p>
    <w:p w:rsidR="00437CFC" w:rsidRPr="005D5F17" w:rsidRDefault="00437CFC" w:rsidP="00950FEA">
      <w:pPr>
        <w:pStyle w:val="Listenabsatz"/>
        <w:numPr>
          <w:ilvl w:val="0"/>
          <w:numId w:val="34"/>
        </w:numPr>
        <w:spacing w:after="0" w:line="240" w:lineRule="auto"/>
        <w:rPr>
          <w:rFonts w:ascii="Arial" w:hAnsi="Arial" w:cs="Arial"/>
          <w:sz w:val="24"/>
          <w:szCs w:val="24"/>
        </w:rPr>
      </w:pPr>
      <w:r w:rsidRPr="005D5F17">
        <w:rPr>
          <w:rFonts w:ascii="Arial" w:hAnsi="Arial" w:cs="Arial"/>
          <w:sz w:val="24"/>
          <w:szCs w:val="24"/>
        </w:rPr>
        <w:t>Teilbar</w:t>
      </w:r>
    </w:p>
    <w:p w:rsidR="00437CFC" w:rsidRPr="005D5F17" w:rsidRDefault="00437CFC" w:rsidP="00950FEA">
      <w:pPr>
        <w:pStyle w:val="Listenabsatz"/>
        <w:numPr>
          <w:ilvl w:val="0"/>
          <w:numId w:val="34"/>
        </w:numPr>
        <w:spacing w:after="0" w:line="240" w:lineRule="auto"/>
        <w:rPr>
          <w:rFonts w:ascii="Arial" w:hAnsi="Arial" w:cs="Arial"/>
          <w:sz w:val="24"/>
          <w:szCs w:val="24"/>
        </w:rPr>
      </w:pPr>
      <w:r w:rsidRPr="005D5F17">
        <w:rPr>
          <w:rFonts w:ascii="Arial" w:hAnsi="Arial" w:cs="Arial"/>
          <w:sz w:val="24"/>
          <w:szCs w:val="24"/>
        </w:rPr>
        <w:t>Gas- und wasserdicht bis 0,5 bar</w:t>
      </w:r>
    </w:p>
    <w:p w:rsidR="00437CFC" w:rsidRPr="005D5F17" w:rsidRDefault="00437CFC" w:rsidP="00950FEA">
      <w:pPr>
        <w:pStyle w:val="Listenabsatz"/>
        <w:numPr>
          <w:ilvl w:val="0"/>
          <w:numId w:val="34"/>
        </w:numPr>
        <w:spacing w:after="0" w:line="240" w:lineRule="auto"/>
        <w:rPr>
          <w:rFonts w:ascii="Arial" w:hAnsi="Arial" w:cs="Arial"/>
          <w:sz w:val="24"/>
          <w:szCs w:val="24"/>
        </w:rPr>
      </w:pPr>
      <w:r w:rsidRPr="005D5F17">
        <w:rPr>
          <w:rFonts w:ascii="Arial" w:hAnsi="Arial" w:cs="Arial"/>
          <w:sz w:val="24"/>
          <w:szCs w:val="24"/>
        </w:rPr>
        <w:t>Geeignet zur Erdverlegung</w:t>
      </w:r>
    </w:p>
    <w:p w:rsidR="00437CFC" w:rsidRPr="005D5F17" w:rsidRDefault="00437CFC" w:rsidP="00950FEA">
      <w:pPr>
        <w:pStyle w:val="Listenabsatz"/>
        <w:numPr>
          <w:ilvl w:val="0"/>
          <w:numId w:val="34"/>
        </w:numPr>
        <w:spacing w:after="0" w:line="240" w:lineRule="auto"/>
        <w:rPr>
          <w:rFonts w:ascii="Arial" w:hAnsi="Arial" w:cs="Arial"/>
          <w:sz w:val="24"/>
          <w:szCs w:val="24"/>
        </w:rPr>
      </w:pPr>
      <w:r w:rsidRPr="005D5F17">
        <w:rPr>
          <w:rFonts w:ascii="Arial" w:hAnsi="Arial" w:cs="Arial"/>
          <w:sz w:val="24"/>
          <w:szCs w:val="24"/>
        </w:rPr>
        <w:t>Zugfestigkeit in Achsrichtung mit dem Rohrverband ≥  550 N</w:t>
      </w:r>
    </w:p>
    <w:p w:rsidR="00437CFC" w:rsidRPr="005D5F17" w:rsidRDefault="00437CFC" w:rsidP="00950FEA">
      <w:pPr>
        <w:pStyle w:val="Listenabsatz"/>
        <w:numPr>
          <w:ilvl w:val="0"/>
          <w:numId w:val="34"/>
        </w:numPr>
        <w:spacing w:after="0" w:line="240" w:lineRule="auto"/>
        <w:rPr>
          <w:rFonts w:ascii="Arial" w:hAnsi="Arial" w:cs="Arial"/>
          <w:sz w:val="24"/>
          <w:szCs w:val="24"/>
        </w:rPr>
      </w:pPr>
      <w:r w:rsidRPr="005D5F17">
        <w:rPr>
          <w:rFonts w:ascii="Arial" w:hAnsi="Arial" w:cs="Arial"/>
          <w:sz w:val="24"/>
          <w:szCs w:val="24"/>
        </w:rPr>
        <w:t>Material PVC-U/PPO</w:t>
      </w:r>
    </w:p>
    <w:p w:rsidR="00437CFC" w:rsidRPr="005D5F17" w:rsidRDefault="00437CFC"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437CFC" w:rsidRPr="005D5F17" w:rsidRDefault="00437CFC" w:rsidP="00573DBF">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Schutzrohrabdichtung 110; SRA 110</w:t>
      </w:r>
    </w:p>
    <w:p w:rsidR="00437CFC" w:rsidRPr="005D5F17" w:rsidRDefault="00437CFC" w:rsidP="00950FEA">
      <w:pPr>
        <w:pStyle w:val="Listenabsatz"/>
        <w:numPr>
          <w:ilvl w:val="0"/>
          <w:numId w:val="37"/>
        </w:numPr>
        <w:spacing w:after="0" w:line="240" w:lineRule="auto"/>
        <w:rPr>
          <w:rFonts w:ascii="Arial" w:hAnsi="Arial" w:cs="Arial"/>
          <w:sz w:val="24"/>
          <w:szCs w:val="24"/>
        </w:rPr>
      </w:pPr>
      <w:r w:rsidRPr="005D5F17">
        <w:rPr>
          <w:rFonts w:ascii="Arial" w:hAnsi="Arial" w:cs="Arial"/>
          <w:sz w:val="24"/>
          <w:szCs w:val="24"/>
        </w:rPr>
        <w:t>Zum feinsanddichten Verschluss einer Öffnung 110 belegt mit einem oder zwei Rohren oder Rohrverbänden</w:t>
      </w:r>
    </w:p>
    <w:p w:rsidR="00437CFC" w:rsidRPr="005D5F17" w:rsidRDefault="00437CFC" w:rsidP="00950FEA">
      <w:pPr>
        <w:pStyle w:val="Listenabsatz"/>
        <w:numPr>
          <w:ilvl w:val="0"/>
          <w:numId w:val="37"/>
        </w:numPr>
        <w:spacing w:after="0" w:line="240" w:lineRule="auto"/>
        <w:rPr>
          <w:rFonts w:ascii="Arial" w:hAnsi="Arial" w:cs="Arial"/>
          <w:sz w:val="24"/>
          <w:szCs w:val="24"/>
        </w:rPr>
      </w:pPr>
      <w:r w:rsidRPr="005D5F17">
        <w:rPr>
          <w:rFonts w:ascii="Arial" w:hAnsi="Arial" w:cs="Arial"/>
          <w:sz w:val="24"/>
          <w:szCs w:val="24"/>
        </w:rPr>
        <w:t>Teilbar</w:t>
      </w:r>
    </w:p>
    <w:p w:rsidR="00437CFC" w:rsidRPr="005D5F17" w:rsidRDefault="006821B9" w:rsidP="00950FEA">
      <w:pPr>
        <w:pStyle w:val="Listenabsatz"/>
        <w:numPr>
          <w:ilvl w:val="0"/>
          <w:numId w:val="37"/>
        </w:numPr>
        <w:spacing w:after="0" w:line="240" w:lineRule="auto"/>
        <w:rPr>
          <w:rFonts w:ascii="Arial" w:hAnsi="Arial" w:cs="Arial"/>
          <w:sz w:val="24"/>
          <w:szCs w:val="24"/>
        </w:rPr>
      </w:pPr>
      <w:r w:rsidRPr="005D5F17">
        <w:rPr>
          <w:rFonts w:ascii="Arial" w:hAnsi="Arial" w:cs="Arial"/>
          <w:sz w:val="24"/>
          <w:szCs w:val="24"/>
        </w:rPr>
        <w:t>Mit vorgestanzten Schaumstoffkörper</w:t>
      </w:r>
    </w:p>
    <w:p w:rsidR="00953720" w:rsidRPr="005D5F17" w:rsidRDefault="006821B9"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953720" w:rsidRPr="005D5F17" w:rsidRDefault="00953720">
      <w:pPr>
        <w:rPr>
          <w:rFonts w:ascii="Arial" w:hAnsi="Arial" w:cs="Arial"/>
          <w:b/>
          <w:sz w:val="24"/>
          <w:szCs w:val="24"/>
        </w:rPr>
      </w:pPr>
    </w:p>
    <w:p w:rsidR="006821B9" w:rsidRPr="005D5F17" w:rsidRDefault="006821B9" w:rsidP="00573DBF">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Cable-Box mit Verschlussdeckel; C–Box A</w:t>
      </w:r>
    </w:p>
    <w:p w:rsidR="006821B9" w:rsidRPr="005D5F17" w:rsidRDefault="006821B9" w:rsidP="00950FEA">
      <w:pPr>
        <w:pStyle w:val="Listenabsatz"/>
        <w:numPr>
          <w:ilvl w:val="0"/>
          <w:numId w:val="38"/>
        </w:numPr>
        <w:spacing w:after="0" w:line="240" w:lineRule="auto"/>
        <w:rPr>
          <w:rFonts w:ascii="Arial" w:hAnsi="Arial" w:cs="Arial"/>
          <w:sz w:val="24"/>
          <w:szCs w:val="24"/>
        </w:rPr>
      </w:pPr>
      <w:r w:rsidRPr="005D5F17">
        <w:rPr>
          <w:rFonts w:ascii="Arial" w:hAnsi="Arial" w:cs="Arial"/>
          <w:sz w:val="24"/>
          <w:szCs w:val="24"/>
        </w:rPr>
        <w:t>Zur Ablage von Mikro-Kabelüberlängen im Schacht</w:t>
      </w:r>
    </w:p>
    <w:p w:rsidR="006821B9" w:rsidRPr="005D5F17" w:rsidRDefault="006821B9" w:rsidP="00950FEA">
      <w:pPr>
        <w:pStyle w:val="Listenabsatz"/>
        <w:numPr>
          <w:ilvl w:val="0"/>
          <w:numId w:val="38"/>
        </w:numPr>
        <w:spacing w:after="0" w:line="240" w:lineRule="auto"/>
        <w:rPr>
          <w:rFonts w:ascii="Arial" w:hAnsi="Arial" w:cs="Arial"/>
          <w:sz w:val="24"/>
          <w:szCs w:val="24"/>
        </w:rPr>
      </w:pPr>
      <w:r w:rsidRPr="005D5F17">
        <w:rPr>
          <w:rFonts w:ascii="Arial" w:hAnsi="Arial" w:cs="Arial"/>
          <w:sz w:val="24"/>
          <w:szCs w:val="24"/>
        </w:rPr>
        <w:t>Verschließen des Deckels ohne Werkzeug möglich</w:t>
      </w:r>
    </w:p>
    <w:p w:rsidR="006821B9" w:rsidRPr="005D5F17" w:rsidRDefault="006821B9" w:rsidP="00950FEA">
      <w:pPr>
        <w:pStyle w:val="Listenabsatz"/>
        <w:numPr>
          <w:ilvl w:val="0"/>
          <w:numId w:val="38"/>
        </w:numPr>
        <w:spacing w:after="0" w:line="240" w:lineRule="auto"/>
        <w:rPr>
          <w:rFonts w:ascii="Arial" w:hAnsi="Arial" w:cs="Arial"/>
          <w:sz w:val="24"/>
          <w:szCs w:val="24"/>
        </w:rPr>
      </w:pPr>
      <w:r w:rsidRPr="005D5F17">
        <w:rPr>
          <w:rFonts w:ascii="Arial" w:hAnsi="Arial" w:cs="Arial"/>
          <w:sz w:val="24"/>
          <w:szCs w:val="24"/>
        </w:rPr>
        <w:t>Für horizontalen und vertikalen Einsatz geeignet</w:t>
      </w:r>
    </w:p>
    <w:p w:rsidR="006821B9" w:rsidRPr="005D5F17" w:rsidRDefault="006821B9" w:rsidP="00950FEA">
      <w:pPr>
        <w:pStyle w:val="Listenabsatz"/>
        <w:numPr>
          <w:ilvl w:val="0"/>
          <w:numId w:val="38"/>
        </w:numPr>
        <w:spacing w:after="0" w:line="240" w:lineRule="auto"/>
        <w:rPr>
          <w:rFonts w:ascii="Arial" w:hAnsi="Arial" w:cs="Arial"/>
          <w:sz w:val="24"/>
          <w:szCs w:val="24"/>
        </w:rPr>
      </w:pPr>
      <w:r w:rsidRPr="005D5F17">
        <w:rPr>
          <w:rFonts w:ascii="Arial" w:hAnsi="Arial" w:cs="Arial"/>
          <w:sz w:val="24"/>
          <w:szCs w:val="24"/>
        </w:rPr>
        <w:t>Abmessung 0,60 x 0,30 x 0,12 m</w:t>
      </w:r>
    </w:p>
    <w:p w:rsidR="006821B9" w:rsidRPr="005D5F17" w:rsidRDefault="006821B9" w:rsidP="00950FEA">
      <w:pPr>
        <w:pStyle w:val="Listenabsatz"/>
        <w:numPr>
          <w:ilvl w:val="0"/>
          <w:numId w:val="38"/>
        </w:numPr>
        <w:spacing w:after="0" w:line="240" w:lineRule="auto"/>
        <w:rPr>
          <w:rFonts w:ascii="Arial" w:hAnsi="Arial" w:cs="Arial"/>
          <w:sz w:val="24"/>
          <w:szCs w:val="24"/>
        </w:rPr>
      </w:pPr>
      <w:r w:rsidRPr="005D5F17">
        <w:rPr>
          <w:rFonts w:ascii="Arial" w:hAnsi="Arial" w:cs="Arial"/>
          <w:sz w:val="24"/>
          <w:szCs w:val="24"/>
        </w:rPr>
        <w:t>Material ABS Schlagfest bis -20° C</w:t>
      </w:r>
    </w:p>
    <w:p w:rsidR="006821B9" w:rsidRDefault="006821B9"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AE5CF8" w:rsidRPr="005D5F17" w:rsidRDefault="00AE5CF8" w:rsidP="003F28B9">
      <w:pPr>
        <w:ind w:left="1416" w:firstLine="708"/>
        <w:rPr>
          <w:rFonts w:ascii="Arial" w:hAnsi="Arial" w:cs="Arial"/>
          <w:b/>
          <w:sz w:val="24"/>
          <w:szCs w:val="24"/>
        </w:rPr>
      </w:pPr>
    </w:p>
    <w:p w:rsidR="006821B9" w:rsidRPr="005D5F17" w:rsidRDefault="006821B9" w:rsidP="00573DBF">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Cable-Box mit Verschlussdeckel; C-Box B</w:t>
      </w:r>
    </w:p>
    <w:p w:rsidR="006821B9" w:rsidRPr="005D5F17" w:rsidRDefault="006821B9" w:rsidP="00950FEA">
      <w:pPr>
        <w:pStyle w:val="Listenabsatz"/>
        <w:numPr>
          <w:ilvl w:val="0"/>
          <w:numId w:val="39"/>
        </w:numPr>
        <w:spacing w:after="0" w:line="240" w:lineRule="auto"/>
        <w:rPr>
          <w:rFonts w:ascii="Arial" w:hAnsi="Arial" w:cs="Arial"/>
          <w:sz w:val="24"/>
          <w:szCs w:val="24"/>
        </w:rPr>
      </w:pPr>
      <w:r w:rsidRPr="005D5F17">
        <w:rPr>
          <w:rFonts w:ascii="Arial" w:hAnsi="Arial" w:cs="Arial"/>
          <w:sz w:val="24"/>
          <w:szCs w:val="24"/>
        </w:rPr>
        <w:t>Zur Ablage von Mikro-Kabelüberlängen im Schacht</w:t>
      </w:r>
    </w:p>
    <w:p w:rsidR="006821B9" w:rsidRPr="005D5F17" w:rsidRDefault="006821B9" w:rsidP="00950FEA">
      <w:pPr>
        <w:pStyle w:val="Listenabsatz"/>
        <w:numPr>
          <w:ilvl w:val="0"/>
          <w:numId w:val="39"/>
        </w:numPr>
        <w:spacing w:after="0" w:line="240" w:lineRule="auto"/>
        <w:rPr>
          <w:rFonts w:ascii="Arial" w:hAnsi="Arial" w:cs="Arial"/>
          <w:sz w:val="24"/>
          <w:szCs w:val="24"/>
        </w:rPr>
      </w:pPr>
      <w:r w:rsidRPr="005D5F17">
        <w:rPr>
          <w:rFonts w:ascii="Arial" w:hAnsi="Arial" w:cs="Arial"/>
          <w:sz w:val="24"/>
          <w:szCs w:val="24"/>
        </w:rPr>
        <w:t>Verschließen des Deckels ohne Werkzeug möglich</w:t>
      </w:r>
    </w:p>
    <w:p w:rsidR="006821B9" w:rsidRPr="005D5F17" w:rsidRDefault="006821B9" w:rsidP="00950FEA">
      <w:pPr>
        <w:pStyle w:val="Listenabsatz"/>
        <w:numPr>
          <w:ilvl w:val="0"/>
          <w:numId w:val="39"/>
        </w:numPr>
        <w:spacing w:after="0" w:line="240" w:lineRule="auto"/>
        <w:rPr>
          <w:rFonts w:ascii="Arial" w:hAnsi="Arial" w:cs="Arial"/>
          <w:sz w:val="24"/>
          <w:szCs w:val="24"/>
        </w:rPr>
      </w:pPr>
      <w:r w:rsidRPr="005D5F17">
        <w:rPr>
          <w:rFonts w:ascii="Arial" w:hAnsi="Arial" w:cs="Arial"/>
          <w:sz w:val="24"/>
          <w:szCs w:val="24"/>
        </w:rPr>
        <w:t>Für horizontalen und vertikalen Einsatz geeignet</w:t>
      </w:r>
    </w:p>
    <w:p w:rsidR="006821B9" w:rsidRPr="005D5F17" w:rsidRDefault="006821B9" w:rsidP="00950FEA">
      <w:pPr>
        <w:pStyle w:val="Listenabsatz"/>
        <w:numPr>
          <w:ilvl w:val="0"/>
          <w:numId w:val="39"/>
        </w:numPr>
        <w:spacing w:after="0" w:line="240" w:lineRule="auto"/>
        <w:rPr>
          <w:rFonts w:ascii="Arial" w:hAnsi="Arial" w:cs="Arial"/>
          <w:sz w:val="24"/>
          <w:szCs w:val="24"/>
        </w:rPr>
      </w:pPr>
      <w:r w:rsidRPr="005D5F17">
        <w:rPr>
          <w:rFonts w:ascii="Arial" w:hAnsi="Arial" w:cs="Arial"/>
          <w:sz w:val="24"/>
          <w:szCs w:val="24"/>
        </w:rPr>
        <w:t>Abmessung 0,65 x 0,68 x 0,16 m</w:t>
      </w:r>
    </w:p>
    <w:p w:rsidR="006821B9" w:rsidRPr="005D5F17" w:rsidRDefault="006821B9" w:rsidP="00950FEA">
      <w:pPr>
        <w:pStyle w:val="Listenabsatz"/>
        <w:numPr>
          <w:ilvl w:val="0"/>
          <w:numId w:val="39"/>
        </w:numPr>
        <w:spacing w:after="0" w:line="240" w:lineRule="auto"/>
        <w:rPr>
          <w:rFonts w:ascii="Arial" w:hAnsi="Arial" w:cs="Arial"/>
          <w:sz w:val="24"/>
          <w:szCs w:val="24"/>
        </w:rPr>
      </w:pPr>
      <w:r w:rsidRPr="005D5F17">
        <w:rPr>
          <w:rFonts w:ascii="Arial" w:hAnsi="Arial" w:cs="Arial"/>
          <w:sz w:val="24"/>
          <w:szCs w:val="24"/>
        </w:rPr>
        <w:t>Material ABS</w:t>
      </w:r>
    </w:p>
    <w:p w:rsidR="006821B9" w:rsidRPr="005D5F17" w:rsidRDefault="006821B9" w:rsidP="00950FEA">
      <w:pPr>
        <w:pStyle w:val="Listenabsatz"/>
        <w:numPr>
          <w:ilvl w:val="0"/>
          <w:numId w:val="39"/>
        </w:numPr>
        <w:spacing w:after="0" w:line="240" w:lineRule="auto"/>
        <w:rPr>
          <w:rFonts w:ascii="Arial" w:hAnsi="Arial" w:cs="Arial"/>
          <w:sz w:val="24"/>
          <w:szCs w:val="24"/>
        </w:rPr>
      </w:pPr>
      <w:r w:rsidRPr="005D5F17">
        <w:rPr>
          <w:rFonts w:ascii="Arial" w:hAnsi="Arial" w:cs="Arial"/>
          <w:sz w:val="24"/>
          <w:szCs w:val="24"/>
        </w:rPr>
        <w:t>Schlagfest bis -20° C</w:t>
      </w:r>
    </w:p>
    <w:p w:rsidR="006821B9" w:rsidRDefault="006821B9"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AE5CF8" w:rsidRPr="005D5F17" w:rsidRDefault="00AE5CF8" w:rsidP="003F28B9">
      <w:pPr>
        <w:ind w:left="1416" w:firstLine="708"/>
        <w:rPr>
          <w:rFonts w:ascii="Arial" w:hAnsi="Arial" w:cs="Arial"/>
          <w:b/>
          <w:sz w:val="24"/>
          <w:szCs w:val="24"/>
        </w:rPr>
      </w:pPr>
    </w:p>
    <w:p w:rsidR="006821B9" w:rsidRPr="005D5F17" w:rsidRDefault="006821B9" w:rsidP="00445C0C">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Kunststoffwellrohr 50 mm; PPWR-t 50</w:t>
      </w:r>
    </w:p>
    <w:p w:rsidR="006821B9" w:rsidRPr="005D5F17" w:rsidRDefault="006821B9" w:rsidP="00950FEA">
      <w:pPr>
        <w:pStyle w:val="Listenabsatz"/>
        <w:numPr>
          <w:ilvl w:val="0"/>
          <w:numId w:val="40"/>
        </w:numPr>
        <w:spacing w:after="0" w:line="240" w:lineRule="auto"/>
        <w:rPr>
          <w:rFonts w:ascii="Arial" w:hAnsi="Arial" w:cs="Arial"/>
          <w:sz w:val="24"/>
          <w:szCs w:val="24"/>
        </w:rPr>
      </w:pPr>
      <w:r w:rsidRPr="005D5F17">
        <w:rPr>
          <w:rFonts w:ascii="Arial" w:hAnsi="Arial" w:cs="Arial"/>
          <w:sz w:val="24"/>
          <w:szCs w:val="24"/>
        </w:rPr>
        <w:t>Teilbar</w:t>
      </w:r>
    </w:p>
    <w:p w:rsidR="006821B9" w:rsidRPr="005D5F17" w:rsidRDefault="006821B9" w:rsidP="00950FEA">
      <w:pPr>
        <w:pStyle w:val="Listenabsatz"/>
        <w:numPr>
          <w:ilvl w:val="0"/>
          <w:numId w:val="40"/>
        </w:numPr>
        <w:spacing w:after="0" w:line="240" w:lineRule="auto"/>
        <w:rPr>
          <w:rFonts w:ascii="Arial" w:hAnsi="Arial" w:cs="Arial"/>
          <w:sz w:val="24"/>
          <w:szCs w:val="24"/>
        </w:rPr>
      </w:pPr>
      <w:r w:rsidRPr="005D5F17">
        <w:rPr>
          <w:rFonts w:ascii="Arial" w:hAnsi="Arial" w:cs="Arial"/>
          <w:sz w:val="24"/>
          <w:szCs w:val="24"/>
        </w:rPr>
        <w:t>Schwer entflammbar V2</w:t>
      </w:r>
    </w:p>
    <w:p w:rsidR="006821B9" w:rsidRPr="005D5F17" w:rsidRDefault="006821B9" w:rsidP="00950FEA">
      <w:pPr>
        <w:pStyle w:val="Listenabsatz"/>
        <w:numPr>
          <w:ilvl w:val="0"/>
          <w:numId w:val="40"/>
        </w:numPr>
        <w:spacing w:after="0" w:line="240" w:lineRule="auto"/>
        <w:rPr>
          <w:rFonts w:ascii="Arial" w:hAnsi="Arial" w:cs="Arial"/>
          <w:sz w:val="24"/>
          <w:szCs w:val="24"/>
        </w:rPr>
      </w:pPr>
      <w:r w:rsidRPr="005D5F17">
        <w:rPr>
          <w:rFonts w:ascii="Arial" w:hAnsi="Arial" w:cs="Arial"/>
          <w:sz w:val="24"/>
          <w:szCs w:val="24"/>
        </w:rPr>
        <w:t>Nennweite 50 mm</w:t>
      </w:r>
    </w:p>
    <w:p w:rsidR="006821B9" w:rsidRPr="005D5F17" w:rsidRDefault="006821B9" w:rsidP="00950FEA">
      <w:pPr>
        <w:pStyle w:val="Listenabsatz"/>
        <w:numPr>
          <w:ilvl w:val="0"/>
          <w:numId w:val="40"/>
        </w:numPr>
        <w:spacing w:after="0" w:line="240" w:lineRule="auto"/>
        <w:rPr>
          <w:rFonts w:ascii="Arial" w:hAnsi="Arial" w:cs="Arial"/>
          <w:sz w:val="24"/>
          <w:szCs w:val="24"/>
        </w:rPr>
      </w:pPr>
      <w:r w:rsidRPr="005D5F17">
        <w:rPr>
          <w:rFonts w:ascii="Arial" w:hAnsi="Arial" w:cs="Arial"/>
          <w:sz w:val="24"/>
          <w:szCs w:val="24"/>
        </w:rPr>
        <w:t>Zum Schutz von Mikro-Rohren im Schacht</w:t>
      </w:r>
    </w:p>
    <w:p w:rsidR="006821B9" w:rsidRPr="005D5F17" w:rsidRDefault="00D83F9C" w:rsidP="00950FEA">
      <w:pPr>
        <w:pStyle w:val="Listenabsatz"/>
        <w:numPr>
          <w:ilvl w:val="0"/>
          <w:numId w:val="40"/>
        </w:numPr>
        <w:spacing w:after="0" w:line="240" w:lineRule="auto"/>
        <w:rPr>
          <w:rFonts w:ascii="Arial" w:hAnsi="Arial" w:cs="Arial"/>
          <w:sz w:val="24"/>
          <w:szCs w:val="24"/>
        </w:rPr>
      </w:pPr>
      <w:r w:rsidRPr="005D5F17">
        <w:rPr>
          <w:rFonts w:ascii="Arial" w:hAnsi="Arial" w:cs="Arial"/>
          <w:sz w:val="24"/>
          <w:szCs w:val="24"/>
        </w:rPr>
        <w:t>Mindestbiegeradius ≥</w:t>
      </w:r>
      <w:r w:rsidR="006821B9" w:rsidRPr="005D5F17">
        <w:rPr>
          <w:rFonts w:ascii="Arial" w:hAnsi="Arial" w:cs="Arial"/>
          <w:sz w:val="24"/>
          <w:szCs w:val="24"/>
        </w:rPr>
        <w:t xml:space="preserve"> 1</w:t>
      </w:r>
      <w:r w:rsidRPr="005D5F17">
        <w:rPr>
          <w:rFonts w:ascii="Arial" w:hAnsi="Arial" w:cs="Arial"/>
          <w:sz w:val="24"/>
          <w:szCs w:val="24"/>
        </w:rPr>
        <w:t>5</w:t>
      </w:r>
      <w:r w:rsidR="006821B9" w:rsidRPr="005D5F17">
        <w:rPr>
          <w:rFonts w:ascii="Arial" w:hAnsi="Arial" w:cs="Arial"/>
          <w:sz w:val="24"/>
          <w:szCs w:val="24"/>
        </w:rPr>
        <w:t>0 mm</w:t>
      </w:r>
    </w:p>
    <w:p w:rsidR="00AE5CF8" w:rsidRDefault="006821B9"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AE5CF8" w:rsidRDefault="00AE5CF8">
      <w:pPr>
        <w:rPr>
          <w:rFonts w:ascii="Arial" w:hAnsi="Arial" w:cs="Arial"/>
          <w:b/>
          <w:sz w:val="24"/>
          <w:szCs w:val="24"/>
        </w:rPr>
      </w:pPr>
      <w:r>
        <w:rPr>
          <w:rFonts w:ascii="Arial" w:hAnsi="Arial" w:cs="Arial"/>
          <w:b/>
          <w:sz w:val="24"/>
          <w:szCs w:val="24"/>
        </w:rPr>
        <w:br w:type="page"/>
      </w:r>
    </w:p>
    <w:p w:rsidR="006821B9" w:rsidRPr="005D5F17" w:rsidRDefault="006821B9" w:rsidP="00445C0C">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lastRenderedPageBreak/>
        <w:t>Kunststoffwellrohr 40 mm; PPWR-t 40</w:t>
      </w:r>
    </w:p>
    <w:p w:rsidR="006821B9" w:rsidRPr="005D5F17" w:rsidRDefault="006821B9" w:rsidP="00950FEA">
      <w:pPr>
        <w:pStyle w:val="Listenabsatz"/>
        <w:numPr>
          <w:ilvl w:val="0"/>
          <w:numId w:val="41"/>
        </w:numPr>
        <w:spacing w:after="0" w:line="240" w:lineRule="auto"/>
        <w:rPr>
          <w:rFonts w:ascii="Arial" w:hAnsi="Arial" w:cs="Arial"/>
          <w:sz w:val="24"/>
          <w:szCs w:val="24"/>
        </w:rPr>
      </w:pPr>
      <w:r w:rsidRPr="005D5F17">
        <w:rPr>
          <w:rFonts w:ascii="Arial" w:hAnsi="Arial" w:cs="Arial"/>
          <w:sz w:val="24"/>
          <w:szCs w:val="24"/>
        </w:rPr>
        <w:t>Teilbar</w:t>
      </w:r>
    </w:p>
    <w:p w:rsidR="006821B9" w:rsidRPr="005D5F17" w:rsidRDefault="006821B9" w:rsidP="00950FEA">
      <w:pPr>
        <w:pStyle w:val="Listenabsatz"/>
        <w:numPr>
          <w:ilvl w:val="0"/>
          <w:numId w:val="41"/>
        </w:numPr>
        <w:spacing w:after="0" w:line="240" w:lineRule="auto"/>
        <w:rPr>
          <w:rFonts w:ascii="Arial" w:hAnsi="Arial" w:cs="Arial"/>
          <w:sz w:val="24"/>
          <w:szCs w:val="24"/>
        </w:rPr>
      </w:pPr>
      <w:r w:rsidRPr="005D5F17">
        <w:rPr>
          <w:rFonts w:ascii="Arial" w:hAnsi="Arial" w:cs="Arial"/>
          <w:sz w:val="24"/>
          <w:szCs w:val="24"/>
        </w:rPr>
        <w:t>Schwer entflammbar V2</w:t>
      </w:r>
    </w:p>
    <w:p w:rsidR="006821B9" w:rsidRPr="005D5F17" w:rsidRDefault="006821B9" w:rsidP="00950FEA">
      <w:pPr>
        <w:pStyle w:val="Listenabsatz"/>
        <w:numPr>
          <w:ilvl w:val="0"/>
          <w:numId w:val="41"/>
        </w:numPr>
        <w:spacing w:after="0" w:line="240" w:lineRule="auto"/>
        <w:rPr>
          <w:rFonts w:ascii="Arial" w:hAnsi="Arial" w:cs="Arial"/>
          <w:sz w:val="24"/>
          <w:szCs w:val="24"/>
        </w:rPr>
      </w:pPr>
      <w:r w:rsidRPr="005D5F17">
        <w:rPr>
          <w:rFonts w:ascii="Arial" w:hAnsi="Arial" w:cs="Arial"/>
          <w:sz w:val="24"/>
          <w:szCs w:val="24"/>
        </w:rPr>
        <w:t>Nennweite 40 mm</w:t>
      </w:r>
    </w:p>
    <w:p w:rsidR="006821B9" w:rsidRPr="005D5F17" w:rsidRDefault="006821B9" w:rsidP="00950FEA">
      <w:pPr>
        <w:pStyle w:val="Listenabsatz"/>
        <w:numPr>
          <w:ilvl w:val="0"/>
          <w:numId w:val="41"/>
        </w:numPr>
        <w:spacing w:after="0" w:line="240" w:lineRule="auto"/>
        <w:rPr>
          <w:rFonts w:ascii="Arial" w:hAnsi="Arial" w:cs="Arial"/>
          <w:sz w:val="24"/>
          <w:szCs w:val="24"/>
        </w:rPr>
      </w:pPr>
      <w:r w:rsidRPr="005D5F17">
        <w:rPr>
          <w:rFonts w:ascii="Arial" w:hAnsi="Arial" w:cs="Arial"/>
          <w:sz w:val="24"/>
          <w:szCs w:val="24"/>
        </w:rPr>
        <w:t>Zum Schutz von Mikro-Rohren im Schacht</w:t>
      </w:r>
    </w:p>
    <w:p w:rsidR="006821B9" w:rsidRPr="005D5F17" w:rsidRDefault="00D83F9C" w:rsidP="00950FEA">
      <w:pPr>
        <w:pStyle w:val="Listenabsatz"/>
        <w:numPr>
          <w:ilvl w:val="0"/>
          <w:numId w:val="41"/>
        </w:numPr>
        <w:spacing w:after="0" w:line="240" w:lineRule="auto"/>
        <w:rPr>
          <w:rFonts w:ascii="Arial" w:hAnsi="Arial" w:cs="Arial"/>
          <w:sz w:val="24"/>
          <w:szCs w:val="24"/>
        </w:rPr>
      </w:pPr>
      <w:r w:rsidRPr="005D5F17">
        <w:rPr>
          <w:rFonts w:ascii="Arial" w:hAnsi="Arial" w:cs="Arial"/>
          <w:sz w:val="24"/>
          <w:szCs w:val="24"/>
        </w:rPr>
        <w:t xml:space="preserve">Mindestbiegeradius ≥ 145 </w:t>
      </w:r>
      <w:r w:rsidR="006821B9" w:rsidRPr="005D5F17">
        <w:rPr>
          <w:rFonts w:ascii="Arial" w:hAnsi="Arial" w:cs="Arial"/>
          <w:sz w:val="24"/>
          <w:szCs w:val="24"/>
        </w:rPr>
        <w:t>mm</w:t>
      </w:r>
    </w:p>
    <w:p w:rsidR="006821B9" w:rsidRDefault="006821B9"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AE5CF8" w:rsidRPr="005D5F17" w:rsidRDefault="00AE5CF8" w:rsidP="003F28B9">
      <w:pPr>
        <w:ind w:left="1416" w:firstLine="708"/>
        <w:rPr>
          <w:rFonts w:ascii="Arial" w:hAnsi="Arial" w:cs="Arial"/>
          <w:b/>
          <w:sz w:val="24"/>
          <w:szCs w:val="24"/>
        </w:rPr>
      </w:pPr>
    </w:p>
    <w:p w:rsidR="006821B9" w:rsidRPr="005D5F17" w:rsidRDefault="006821B9" w:rsidP="00445C0C">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Abzweighilfe (T-Brunch-Support); TBS</w:t>
      </w:r>
    </w:p>
    <w:p w:rsidR="006821B9" w:rsidRPr="005D5F17" w:rsidRDefault="006821B9" w:rsidP="00950FEA">
      <w:pPr>
        <w:pStyle w:val="Listenabsatz"/>
        <w:numPr>
          <w:ilvl w:val="0"/>
          <w:numId w:val="42"/>
        </w:numPr>
        <w:spacing w:after="0" w:line="240" w:lineRule="auto"/>
        <w:rPr>
          <w:rFonts w:ascii="Arial" w:hAnsi="Arial" w:cs="Arial"/>
          <w:sz w:val="24"/>
          <w:szCs w:val="24"/>
        </w:rPr>
      </w:pPr>
      <w:r w:rsidRPr="005D5F17">
        <w:rPr>
          <w:rFonts w:ascii="Arial" w:hAnsi="Arial" w:cs="Arial"/>
          <w:sz w:val="24"/>
          <w:szCs w:val="24"/>
        </w:rPr>
        <w:t>Zum geführten redundanten Abzweigen von</w:t>
      </w:r>
      <w:r w:rsidRPr="005D5F17">
        <w:rPr>
          <w:rFonts w:ascii="Arial" w:hAnsi="Arial" w:cs="Arial"/>
          <w:b/>
          <w:sz w:val="24"/>
          <w:szCs w:val="24"/>
        </w:rPr>
        <w:t xml:space="preserve"> </w:t>
      </w:r>
      <w:r w:rsidRPr="005D5F17">
        <w:rPr>
          <w:rFonts w:ascii="Arial" w:hAnsi="Arial" w:cs="Arial"/>
          <w:sz w:val="24"/>
          <w:szCs w:val="24"/>
        </w:rPr>
        <w:t>Mikro-Rohren aus einem erdverlegten Rohrverband unter 90°</w:t>
      </w:r>
    </w:p>
    <w:p w:rsidR="006821B9" w:rsidRPr="005D5F17" w:rsidRDefault="006821B9" w:rsidP="00950FEA">
      <w:pPr>
        <w:pStyle w:val="Listenabsatz"/>
        <w:numPr>
          <w:ilvl w:val="0"/>
          <w:numId w:val="42"/>
        </w:numPr>
        <w:spacing w:after="0" w:line="240" w:lineRule="auto"/>
        <w:rPr>
          <w:rFonts w:ascii="Arial" w:hAnsi="Arial" w:cs="Arial"/>
          <w:sz w:val="24"/>
          <w:szCs w:val="24"/>
        </w:rPr>
      </w:pPr>
      <w:r w:rsidRPr="005D5F17">
        <w:rPr>
          <w:rFonts w:ascii="Arial" w:hAnsi="Arial" w:cs="Arial"/>
          <w:sz w:val="24"/>
          <w:szCs w:val="24"/>
        </w:rPr>
        <w:t>Mit Positionierung und Fixierungshilfe für einen Ortungs-Kugelmarker</w:t>
      </w:r>
      <w:r w:rsidR="00FC37D0">
        <w:rPr>
          <w:rFonts w:ascii="Arial" w:hAnsi="Arial" w:cs="Arial"/>
          <w:sz w:val="24"/>
          <w:szCs w:val="24"/>
        </w:rPr>
        <w:t xml:space="preserve"> und Ortungsstift</w:t>
      </w:r>
    </w:p>
    <w:p w:rsidR="00953720" w:rsidRDefault="006821B9"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953720" w:rsidRPr="005D5F17" w:rsidRDefault="00953720">
      <w:pPr>
        <w:rPr>
          <w:rFonts w:ascii="Arial" w:hAnsi="Arial" w:cs="Arial"/>
          <w:b/>
          <w:sz w:val="24"/>
          <w:szCs w:val="24"/>
        </w:rPr>
      </w:pPr>
    </w:p>
    <w:p w:rsidR="006821B9" w:rsidRPr="005D5F17" w:rsidRDefault="006821B9" w:rsidP="00445C0C">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Abzweighilfe (L-Brunch-Support); LBS</w:t>
      </w:r>
    </w:p>
    <w:p w:rsidR="006821B9" w:rsidRPr="005D5F17" w:rsidRDefault="006821B9" w:rsidP="00950FEA">
      <w:pPr>
        <w:pStyle w:val="Listenabsatz"/>
        <w:numPr>
          <w:ilvl w:val="0"/>
          <w:numId w:val="43"/>
        </w:numPr>
        <w:spacing w:after="0" w:line="240" w:lineRule="auto"/>
        <w:rPr>
          <w:rFonts w:ascii="Arial" w:hAnsi="Arial" w:cs="Arial"/>
          <w:sz w:val="24"/>
          <w:szCs w:val="24"/>
        </w:rPr>
      </w:pPr>
      <w:r w:rsidRPr="005D5F17">
        <w:rPr>
          <w:rFonts w:ascii="Arial" w:hAnsi="Arial" w:cs="Arial"/>
          <w:sz w:val="24"/>
          <w:szCs w:val="24"/>
        </w:rPr>
        <w:t>Zum geführten Abzweigen von Mikro-Rohren aus einem erdverlegten Rohrverband unter 90°</w:t>
      </w:r>
    </w:p>
    <w:p w:rsidR="006821B9" w:rsidRPr="005D5F17" w:rsidRDefault="006821B9" w:rsidP="00950FEA">
      <w:pPr>
        <w:pStyle w:val="Listenabsatz"/>
        <w:numPr>
          <w:ilvl w:val="0"/>
          <w:numId w:val="43"/>
        </w:numPr>
        <w:spacing w:after="0" w:line="240" w:lineRule="auto"/>
        <w:rPr>
          <w:rFonts w:ascii="Arial" w:hAnsi="Arial" w:cs="Arial"/>
          <w:sz w:val="24"/>
          <w:szCs w:val="24"/>
        </w:rPr>
      </w:pPr>
      <w:r w:rsidRPr="005D5F17">
        <w:rPr>
          <w:rFonts w:ascii="Arial" w:hAnsi="Arial" w:cs="Arial"/>
          <w:sz w:val="24"/>
          <w:szCs w:val="24"/>
        </w:rPr>
        <w:t>Mit Positionierung und Fixierungshilfe für einen Ortungs-Kugelmarker</w:t>
      </w:r>
      <w:r w:rsidR="00FC37D0">
        <w:rPr>
          <w:rFonts w:ascii="Arial" w:hAnsi="Arial" w:cs="Arial"/>
          <w:sz w:val="24"/>
          <w:szCs w:val="24"/>
        </w:rPr>
        <w:t xml:space="preserve"> und Ortungsstift</w:t>
      </w:r>
    </w:p>
    <w:p w:rsidR="006821B9" w:rsidRDefault="006821B9"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FC37D0" w:rsidRDefault="00FC37D0" w:rsidP="00FC37D0">
      <w:pPr>
        <w:rPr>
          <w:rFonts w:ascii="Arial" w:hAnsi="Arial" w:cs="Arial"/>
          <w:b/>
          <w:sz w:val="24"/>
          <w:szCs w:val="24"/>
        </w:rPr>
      </w:pPr>
    </w:p>
    <w:p w:rsidR="00FC37D0" w:rsidRPr="00E20CB3" w:rsidRDefault="00FC37D0" w:rsidP="00FC37D0">
      <w:pPr>
        <w:pStyle w:val="Listenabsatz"/>
        <w:numPr>
          <w:ilvl w:val="0"/>
          <w:numId w:val="52"/>
        </w:numPr>
        <w:pBdr>
          <w:top w:val="single" w:sz="4" w:space="1" w:color="auto"/>
        </w:pBdr>
        <w:ind w:left="284" w:hanging="284"/>
        <w:rPr>
          <w:rFonts w:ascii="Arial" w:hAnsi="Arial" w:cs="Arial"/>
          <w:b/>
          <w:sz w:val="24"/>
          <w:szCs w:val="24"/>
          <w:u w:val="single"/>
        </w:rPr>
      </w:pPr>
      <w:r>
        <w:rPr>
          <w:rFonts w:ascii="Arial" w:hAnsi="Arial" w:cs="Arial"/>
          <w:b/>
          <w:sz w:val="24"/>
          <w:szCs w:val="24"/>
          <w:u w:val="single"/>
        </w:rPr>
        <w:t xml:space="preserve">Ortungsstift Typ: </w:t>
      </w:r>
      <w:proofErr w:type="spellStart"/>
      <w:r>
        <w:rPr>
          <w:rFonts w:ascii="Arial" w:hAnsi="Arial" w:cs="Arial"/>
          <w:b/>
          <w:sz w:val="24"/>
          <w:szCs w:val="24"/>
          <w:u w:val="single"/>
        </w:rPr>
        <w:t>MPeg</w:t>
      </w:r>
      <w:proofErr w:type="spellEnd"/>
      <w:r>
        <w:rPr>
          <w:rFonts w:ascii="Arial" w:hAnsi="Arial" w:cs="Arial"/>
          <w:b/>
          <w:sz w:val="24"/>
          <w:szCs w:val="24"/>
          <w:u w:val="single"/>
        </w:rPr>
        <w:t>-T</w:t>
      </w:r>
    </w:p>
    <w:p w:rsidR="00FC37D0" w:rsidRDefault="00FC37D0" w:rsidP="00FC37D0">
      <w:pPr>
        <w:pStyle w:val="Listenabsatz"/>
        <w:numPr>
          <w:ilvl w:val="0"/>
          <w:numId w:val="43"/>
        </w:numPr>
        <w:spacing w:after="0" w:line="240" w:lineRule="auto"/>
        <w:rPr>
          <w:rFonts w:ascii="Arial" w:hAnsi="Arial" w:cs="Arial"/>
          <w:sz w:val="24"/>
          <w:szCs w:val="24"/>
        </w:rPr>
      </w:pPr>
      <w:r>
        <w:rPr>
          <w:rFonts w:ascii="Arial" w:hAnsi="Arial" w:cs="Arial"/>
          <w:sz w:val="24"/>
          <w:szCs w:val="24"/>
        </w:rPr>
        <w:t>Zum Nachträglichen Orten strategisch wichtiger Punkte wie Abzweige, Verbindungen etc.</w:t>
      </w:r>
    </w:p>
    <w:p w:rsidR="00FC37D0" w:rsidRDefault="00FC37D0" w:rsidP="00FC37D0">
      <w:pPr>
        <w:pStyle w:val="Listenabsatz"/>
        <w:numPr>
          <w:ilvl w:val="0"/>
          <w:numId w:val="43"/>
        </w:numPr>
        <w:spacing w:after="0" w:line="240" w:lineRule="auto"/>
        <w:rPr>
          <w:rFonts w:ascii="Arial" w:hAnsi="Arial" w:cs="Arial"/>
          <w:sz w:val="24"/>
          <w:szCs w:val="24"/>
        </w:rPr>
      </w:pPr>
      <w:r>
        <w:rPr>
          <w:rFonts w:ascii="Arial" w:hAnsi="Arial" w:cs="Arial"/>
          <w:sz w:val="24"/>
          <w:szCs w:val="24"/>
        </w:rPr>
        <w:t>Mit Befestigungsvorrichtung an Rohrverbänden oder Rohren</w:t>
      </w:r>
    </w:p>
    <w:p w:rsidR="00FC37D0" w:rsidRDefault="00FC37D0" w:rsidP="00FC37D0">
      <w:pPr>
        <w:pStyle w:val="Listenabsatz"/>
        <w:numPr>
          <w:ilvl w:val="0"/>
          <w:numId w:val="43"/>
        </w:numPr>
        <w:spacing w:after="0" w:line="240" w:lineRule="auto"/>
        <w:rPr>
          <w:rFonts w:ascii="Arial" w:hAnsi="Arial" w:cs="Arial"/>
          <w:sz w:val="24"/>
          <w:szCs w:val="24"/>
        </w:rPr>
      </w:pPr>
      <w:r>
        <w:rPr>
          <w:rFonts w:ascii="Arial" w:hAnsi="Arial" w:cs="Arial"/>
          <w:sz w:val="24"/>
          <w:szCs w:val="24"/>
        </w:rPr>
        <w:t>Frequenz 101,4 kHz (Telekomfrequenz)</w:t>
      </w:r>
    </w:p>
    <w:p w:rsidR="00FC37D0" w:rsidRDefault="00FC37D0" w:rsidP="00FC37D0">
      <w:pPr>
        <w:pStyle w:val="Listenabsatz"/>
        <w:numPr>
          <w:ilvl w:val="0"/>
          <w:numId w:val="43"/>
        </w:numPr>
        <w:spacing w:after="0" w:line="240" w:lineRule="auto"/>
        <w:rPr>
          <w:rFonts w:ascii="Arial" w:hAnsi="Arial" w:cs="Arial"/>
          <w:sz w:val="24"/>
          <w:szCs w:val="24"/>
        </w:rPr>
      </w:pPr>
      <w:r>
        <w:rPr>
          <w:rFonts w:ascii="Arial" w:hAnsi="Arial" w:cs="Arial"/>
          <w:sz w:val="24"/>
          <w:szCs w:val="24"/>
        </w:rPr>
        <w:t>Vertikaler Einbau: Ortbarkeit 1,5 – 2 m bis 45° bis 1 m</w:t>
      </w:r>
    </w:p>
    <w:p w:rsidR="00FC37D0" w:rsidRPr="00E20CB3" w:rsidRDefault="00FC37D0" w:rsidP="00FC37D0">
      <w:pPr>
        <w:pStyle w:val="Listenabsatz"/>
        <w:numPr>
          <w:ilvl w:val="0"/>
          <w:numId w:val="43"/>
        </w:numPr>
        <w:spacing w:after="0" w:line="240" w:lineRule="auto"/>
        <w:rPr>
          <w:rFonts w:ascii="Arial" w:hAnsi="Arial" w:cs="Arial"/>
          <w:sz w:val="24"/>
          <w:szCs w:val="24"/>
        </w:rPr>
      </w:pPr>
      <w:r>
        <w:rPr>
          <w:rFonts w:ascii="Arial" w:hAnsi="Arial" w:cs="Arial"/>
          <w:sz w:val="24"/>
          <w:szCs w:val="24"/>
        </w:rPr>
        <w:t>Materialkombination: PP, Ferrit, Silikon, MKP, Kupfer</w:t>
      </w:r>
    </w:p>
    <w:p w:rsidR="00FC37D0" w:rsidRPr="00E20CB3" w:rsidRDefault="00FC37D0" w:rsidP="00FC37D0">
      <w:pPr>
        <w:pStyle w:val="Listenabsatz"/>
        <w:spacing w:after="0" w:line="240" w:lineRule="auto"/>
        <w:rPr>
          <w:rFonts w:ascii="Arial" w:hAnsi="Arial" w:cs="Arial"/>
          <w:sz w:val="24"/>
          <w:szCs w:val="24"/>
        </w:rPr>
      </w:pPr>
    </w:p>
    <w:p w:rsidR="00FC37D0" w:rsidRPr="00E20CB3" w:rsidRDefault="00FC37D0" w:rsidP="00FC37D0">
      <w:pPr>
        <w:ind w:left="1416" w:firstLine="708"/>
        <w:rPr>
          <w:rFonts w:ascii="Arial" w:hAnsi="Arial" w:cs="Arial"/>
          <w:b/>
          <w:sz w:val="24"/>
          <w:szCs w:val="24"/>
        </w:rPr>
      </w:pPr>
      <w:r w:rsidRPr="00E20CB3">
        <w:rPr>
          <w:rFonts w:ascii="Arial" w:hAnsi="Arial" w:cs="Arial"/>
          <w:b/>
          <w:sz w:val="24"/>
          <w:szCs w:val="24"/>
        </w:rPr>
        <w:t xml:space="preserve">System </w:t>
      </w:r>
      <w:proofErr w:type="spellStart"/>
      <w:r w:rsidRPr="00E20CB3">
        <w:rPr>
          <w:rFonts w:ascii="Arial" w:hAnsi="Arial" w:cs="Arial"/>
          <w:b/>
          <w:sz w:val="24"/>
          <w:szCs w:val="24"/>
        </w:rPr>
        <w:t>gabocom</w:t>
      </w:r>
      <w:proofErr w:type="spellEnd"/>
      <w:r w:rsidRPr="00E20CB3">
        <w:rPr>
          <w:rFonts w:ascii="Arial" w:hAnsi="Arial" w:cs="Arial"/>
          <w:b/>
          <w:sz w:val="24"/>
          <w:szCs w:val="24"/>
        </w:rPr>
        <w:t xml:space="preserve"> oder gleichwertig</w:t>
      </w:r>
    </w:p>
    <w:p w:rsidR="00FC37D0" w:rsidRPr="005D5F17" w:rsidRDefault="00FC37D0" w:rsidP="00FC37D0">
      <w:pPr>
        <w:rPr>
          <w:rFonts w:ascii="Arial" w:hAnsi="Arial" w:cs="Arial"/>
          <w:b/>
          <w:sz w:val="24"/>
          <w:szCs w:val="24"/>
        </w:rPr>
      </w:pPr>
    </w:p>
    <w:sectPr w:rsidR="00FC37D0" w:rsidRPr="005D5F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285"/>
    <w:multiLevelType w:val="hybridMultilevel"/>
    <w:tmpl w:val="03263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E24E40"/>
    <w:multiLevelType w:val="hybridMultilevel"/>
    <w:tmpl w:val="591852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770001"/>
    <w:multiLevelType w:val="hybridMultilevel"/>
    <w:tmpl w:val="641CE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C54944"/>
    <w:multiLevelType w:val="hybridMultilevel"/>
    <w:tmpl w:val="5DAC2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8505A2"/>
    <w:multiLevelType w:val="hybridMultilevel"/>
    <w:tmpl w:val="A448E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F9435B"/>
    <w:multiLevelType w:val="hybridMultilevel"/>
    <w:tmpl w:val="87F2D7A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0A422533"/>
    <w:multiLevelType w:val="hybridMultilevel"/>
    <w:tmpl w:val="74A2DF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CE55ECF"/>
    <w:multiLevelType w:val="hybridMultilevel"/>
    <w:tmpl w:val="7D5E0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4D4A6C"/>
    <w:multiLevelType w:val="hybridMultilevel"/>
    <w:tmpl w:val="B1D01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00372F8"/>
    <w:multiLevelType w:val="hybridMultilevel"/>
    <w:tmpl w:val="1226B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2D40DFC"/>
    <w:multiLevelType w:val="hybridMultilevel"/>
    <w:tmpl w:val="80280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1C686C"/>
    <w:multiLevelType w:val="hybridMultilevel"/>
    <w:tmpl w:val="B754B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8287BAC"/>
    <w:multiLevelType w:val="hybridMultilevel"/>
    <w:tmpl w:val="41F23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89D6889"/>
    <w:multiLevelType w:val="hybridMultilevel"/>
    <w:tmpl w:val="6A0E2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8A17E14"/>
    <w:multiLevelType w:val="hybridMultilevel"/>
    <w:tmpl w:val="319A2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8C91371"/>
    <w:multiLevelType w:val="hybridMultilevel"/>
    <w:tmpl w:val="AAD41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F2C185D"/>
    <w:multiLevelType w:val="hybridMultilevel"/>
    <w:tmpl w:val="DA4C2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4C00233"/>
    <w:multiLevelType w:val="hybridMultilevel"/>
    <w:tmpl w:val="647680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4D77E22"/>
    <w:multiLevelType w:val="hybridMultilevel"/>
    <w:tmpl w:val="2D268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50E31D7"/>
    <w:multiLevelType w:val="hybridMultilevel"/>
    <w:tmpl w:val="6F3A8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9A56C73"/>
    <w:multiLevelType w:val="hybridMultilevel"/>
    <w:tmpl w:val="151649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A54252C"/>
    <w:multiLevelType w:val="hybridMultilevel"/>
    <w:tmpl w:val="AEE07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DB52A3C"/>
    <w:multiLevelType w:val="hybridMultilevel"/>
    <w:tmpl w:val="EC7AC51A"/>
    <w:lvl w:ilvl="0" w:tplc="0407000F">
      <w:start w:val="1"/>
      <w:numFmt w:val="decimal"/>
      <w:lvlText w:val="%1."/>
      <w:lvlJc w:val="left"/>
      <w:pPr>
        <w:ind w:left="644"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ECF7147"/>
    <w:multiLevelType w:val="hybridMultilevel"/>
    <w:tmpl w:val="C31ED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524627A"/>
    <w:multiLevelType w:val="hybridMultilevel"/>
    <w:tmpl w:val="95AC5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8A8415F"/>
    <w:multiLevelType w:val="hybridMultilevel"/>
    <w:tmpl w:val="8208E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95D528A"/>
    <w:multiLevelType w:val="hybridMultilevel"/>
    <w:tmpl w:val="A79C9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BC53C3E"/>
    <w:multiLevelType w:val="hybridMultilevel"/>
    <w:tmpl w:val="08ACF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E2C6328"/>
    <w:multiLevelType w:val="hybridMultilevel"/>
    <w:tmpl w:val="913C4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F027C06"/>
    <w:multiLevelType w:val="hybridMultilevel"/>
    <w:tmpl w:val="08CCB6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8856A0C"/>
    <w:multiLevelType w:val="hybridMultilevel"/>
    <w:tmpl w:val="B846F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94E7F1F"/>
    <w:multiLevelType w:val="hybridMultilevel"/>
    <w:tmpl w:val="7ABE2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AA02BC2"/>
    <w:multiLevelType w:val="hybridMultilevel"/>
    <w:tmpl w:val="C178B5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AA30542"/>
    <w:multiLevelType w:val="hybridMultilevel"/>
    <w:tmpl w:val="3A928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CEA61E7"/>
    <w:multiLevelType w:val="hybridMultilevel"/>
    <w:tmpl w:val="14460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2F540B8"/>
    <w:multiLevelType w:val="hybridMultilevel"/>
    <w:tmpl w:val="CCF0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55E4D86"/>
    <w:multiLevelType w:val="hybridMultilevel"/>
    <w:tmpl w:val="0AA6B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9B6746C"/>
    <w:multiLevelType w:val="hybridMultilevel"/>
    <w:tmpl w:val="D0723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ABB0880"/>
    <w:multiLevelType w:val="hybridMultilevel"/>
    <w:tmpl w:val="EB887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C1A0AD2"/>
    <w:multiLevelType w:val="hybridMultilevel"/>
    <w:tmpl w:val="D2AEE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D8C16A2"/>
    <w:multiLevelType w:val="hybridMultilevel"/>
    <w:tmpl w:val="23BC3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26760C4"/>
    <w:multiLevelType w:val="hybridMultilevel"/>
    <w:tmpl w:val="142A1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81F3556"/>
    <w:multiLevelType w:val="hybridMultilevel"/>
    <w:tmpl w:val="2C1A5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A534381"/>
    <w:multiLevelType w:val="hybridMultilevel"/>
    <w:tmpl w:val="F0325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CC93ADD"/>
    <w:multiLevelType w:val="hybridMultilevel"/>
    <w:tmpl w:val="E3105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CF3003C"/>
    <w:multiLevelType w:val="hybridMultilevel"/>
    <w:tmpl w:val="DB723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D704247"/>
    <w:multiLevelType w:val="hybridMultilevel"/>
    <w:tmpl w:val="210AC9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F6E1C52"/>
    <w:multiLevelType w:val="hybridMultilevel"/>
    <w:tmpl w:val="6C8E0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89F3A89"/>
    <w:multiLevelType w:val="hybridMultilevel"/>
    <w:tmpl w:val="1A8CB6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B86119D"/>
    <w:multiLevelType w:val="hybridMultilevel"/>
    <w:tmpl w:val="203AA0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7BA006B3"/>
    <w:multiLevelType w:val="hybridMultilevel"/>
    <w:tmpl w:val="6ABAC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F390D3C"/>
    <w:multiLevelType w:val="hybridMultilevel"/>
    <w:tmpl w:val="13308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2"/>
  </w:num>
  <w:num w:numId="4">
    <w:abstractNumId w:val="2"/>
  </w:num>
  <w:num w:numId="5">
    <w:abstractNumId w:val="13"/>
  </w:num>
  <w:num w:numId="6">
    <w:abstractNumId w:val="47"/>
  </w:num>
  <w:num w:numId="7">
    <w:abstractNumId w:val="29"/>
  </w:num>
  <w:num w:numId="8">
    <w:abstractNumId w:val="19"/>
  </w:num>
  <w:num w:numId="9">
    <w:abstractNumId w:val="9"/>
  </w:num>
  <w:num w:numId="10">
    <w:abstractNumId w:val="15"/>
  </w:num>
  <w:num w:numId="11">
    <w:abstractNumId w:val="18"/>
  </w:num>
  <w:num w:numId="12">
    <w:abstractNumId w:val="40"/>
  </w:num>
  <w:num w:numId="13">
    <w:abstractNumId w:val="46"/>
  </w:num>
  <w:num w:numId="14">
    <w:abstractNumId w:val="48"/>
  </w:num>
  <w:num w:numId="15">
    <w:abstractNumId w:val="11"/>
  </w:num>
  <w:num w:numId="16">
    <w:abstractNumId w:val="39"/>
  </w:num>
  <w:num w:numId="17">
    <w:abstractNumId w:val="25"/>
  </w:num>
  <w:num w:numId="18">
    <w:abstractNumId w:val="21"/>
  </w:num>
  <w:num w:numId="19">
    <w:abstractNumId w:val="33"/>
  </w:num>
  <w:num w:numId="20">
    <w:abstractNumId w:val="24"/>
  </w:num>
  <w:num w:numId="21">
    <w:abstractNumId w:val="7"/>
  </w:num>
  <w:num w:numId="22">
    <w:abstractNumId w:val="30"/>
  </w:num>
  <w:num w:numId="23">
    <w:abstractNumId w:val="12"/>
  </w:num>
  <w:num w:numId="24">
    <w:abstractNumId w:val="35"/>
  </w:num>
  <w:num w:numId="25">
    <w:abstractNumId w:val="3"/>
  </w:num>
  <w:num w:numId="26">
    <w:abstractNumId w:val="14"/>
  </w:num>
  <w:num w:numId="27">
    <w:abstractNumId w:val="16"/>
  </w:num>
  <w:num w:numId="28">
    <w:abstractNumId w:val="37"/>
  </w:num>
  <w:num w:numId="29">
    <w:abstractNumId w:val="17"/>
  </w:num>
  <w:num w:numId="30">
    <w:abstractNumId w:val="36"/>
  </w:num>
  <w:num w:numId="31">
    <w:abstractNumId w:val="8"/>
  </w:num>
  <w:num w:numId="32">
    <w:abstractNumId w:val="51"/>
  </w:num>
  <w:num w:numId="33">
    <w:abstractNumId w:val="43"/>
  </w:num>
  <w:num w:numId="34">
    <w:abstractNumId w:val="45"/>
  </w:num>
  <w:num w:numId="35">
    <w:abstractNumId w:val="49"/>
  </w:num>
  <w:num w:numId="36">
    <w:abstractNumId w:val="50"/>
  </w:num>
  <w:num w:numId="37">
    <w:abstractNumId w:val="1"/>
  </w:num>
  <w:num w:numId="38">
    <w:abstractNumId w:val="28"/>
  </w:num>
  <w:num w:numId="39">
    <w:abstractNumId w:val="34"/>
  </w:num>
  <w:num w:numId="40">
    <w:abstractNumId w:val="38"/>
  </w:num>
  <w:num w:numId="41">
    <w:abstractNumId w:val="27"/>
  </w:num>
  <w:num w:numId="42">
    <w:abstractNumId w:val="42"/>
  </w:num>
  <w:num w:numId="43">
    <w:abstractNumId w:val="41"/>
  </w:num>
  <w:num w:numId="44">
    <w:abstractNumId w:val="31"/>
  </w:num>
  <w:num w:numId="45">
    <w:abstractNumId w:val="20"/>
  </w:num>
  <w:num w:numId="46">
    <w:abstractNumId w:val="23"/>
  </w:num>
  <w:num w:numId="47">
    <w:abstractNumId w:val="26"/>
  </w:num>
  <w:num w:numId="48">
    <w:abstractNumId w:val="10"/>
  </w:num>
  <w:num w:numId="49">
    <w:abstractNumId w:val="0"/>
  </w:num>
  <w:num w:numId="50">
    <w:abstractNumId w:val="5"/>
  </w:num>
  <w:num w:numId="51">
    <w:abstractNumId w:val="44"/>
  </w:num>
  <w:num w:numId="52">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92D"/>
    <w:rsid w:val="00006DC9"/>
    <w:rsid w:val="00052192"/>
    <w:rsid w:val="0007108A"/>
    <w:rsid w:val="00086608"/>
    <w:rsid w:val="000B1A3A"/>
    <w:rsid w:val="000C53A2"/>
    <w:rsid w:val="000F4FEA"/>
    <w:rsid w:val="001049DF"/>
    <w:rsid w:val="00160F07"/>
    <w:rsid w:val="001B2801"/>
    <w:rsid w:val="001E5669"/>
    <w:rsid w:val="00216AEF"/>
    <w:rsid w:val="00223604"/>
    <w:rsid w:val="00224446"/>
    <w:rsid w:val="002D16FF"/>
    <w:rsid w:val="002D2720"/>
    <w:rsid w:val="002E4A7F"/>
    <w:rsid w:val="002E5680"/>
    <w:rsid w:val="003F28B9"/>
    <w:rsid w:val="003F4610"/>
    <w:rsid w:val="00410C9A"/>
    <w:rsid w:val="00426BBF"/>
    <w:rsid w:val="00437CFC"/>
    <w:rsid w:val="00445C0C"/>
    <w:rsid w:val="0045408B"/>
    <w:rsid w:val="004A100A"/>
    <w:rsid w:val="004B3458"/>
    <w:rsid w:val="004C372B"/>
    <w:rsid w:val="004C6CB9"/>
    <w:rsid w:val="005226C5"/>
    <w:rsid w:val="0054257D"/>
    <w:rsid w:val="00555697"/>
    <w:rsid w:val="00573DBF"/>
    <w:rsid w:val="00597E27"/>
    <w:rsid w:val="005C2BA7"/>
    <w:rsid w:val="005C560D"/>
    <w:rsid w:val="005D0820"/>
    <w:rsid w:val="005D3C4F"/>
    <w:rsid w:val="005D5F17"/>
    <w:rsid w:val="005F3BFF"/>
    <w:rsid w:val="006104F5"/>
    <w:rsid w:val="006420C6"/>
    <w:rsid w:val="006821B9"/>
    <w:rsid w:val="006E1DA1"/>
    <w:rsid w:val="0072627B"/>
    <w:rsid w:val="0072772F"/>
    <w:rsid w:val="00764467"/>
    <w:rsid w:val="00770551"/>
    <w:rsid w:val="00772B57"/>
    <w:rsid w:val="007772E3"/>
    <w:rsid w:val="007E2729"/>
    <w:rsid w:val="007E722F"/>
    <w:rsid w:val="008110BC"/>
    <w:rsid w:val="00812FE0"/>
    <w:rsid w:val="008163E1"/>
    <w:rsid w:val="00827FE6"/>
    <w:rsid w:val="00844264"/>
    <w:rsid w:val="00866B88"/>
    <w:rsid w:val="008800DD"/>
    <w:rsid w:val="008919E2"/>
    <w:rsid w:val="008A19B5"/>
    <w:rsid w:val="008B3B81"/>
    <w:rsid w:val="009313E8"/>
    <w:rsid w:val="009342B5"/>
    <w:rsid w:val="00950FEA"/>
    <w:rsid w:val="00953720"/>
    <w:rsid w:val="00994B32"/>
    <w:rsid w:val="009A4152"/>
    <w:rsid w:val="009C4849"/>
    <w:rsid w:val="009C5D1C"/>
    <w:rsid w:val="009D2264"/>
    <w:rsid w:val="009D667F"/>
    <w:rsid w:val="009D6680"/>
    <w:rsid w:val="00A4631C"/>
    <w:rsid w:val="00A47E21"/>
    <w:rsid w:val="00AA3D54"/>
    <w:rsid w:val="00AD5A34"/>
    <w:rsid w:val="00AE5CF8"/>
    <w:rsid w:val="00B13272"/>
    <w:rsid w:val="00B573B9"/>
    <w:rsid w:val="00B70D85"/>
    <w:rsid w:val="00B87F41"/>
    <w:rsid w:val="00BA3CD4"/>
    <w:rsid w:val="00C3700A"/>
    <w:rsid w:val="00C51AB3"/>
    <w:rsid w:val="00C66686"/>
    <w:rsid w:val="00C87D79"/>
    <w:rsid w:val="00C935D0"/>
    <w:rsid w:val="00CA4EAC"/>
    <w:rsid w:val="00CC15AF"/>
    <w:rsid w:val="00CE0D33"/>
    <w:rsid w:val="00CE5249"/>
    <w:rsid w:val="00CF192D"/>
    <w:rsid w:val="00D643B7"/>
    <w:rsid w:val="00D83F9C"/>
    <w:rsid w:val="00DA48D1"/>
    <w:rsid w:val="00DD36E6"/>
    <w:rsid w:val="00E0310C"/>
    <w:rsid w:val="00E17DB1"/>
    <w:rsid w:val="00F07E78"/>
    <w:rsid w:val="00F61B3D"/>
    <w:rsid w:val="00F63FEF"/>
    <w:rsid w:val="00F7305C"/>
    <w:rsid w:val="00FC37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1C97"/>
  <w15:docId w15:val="{C5BA2E4F-BEA4-48A2-B2E9-AF262162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F192D"/>
    <w:pPr>
      <w:ind w:left="720"/>
      <w:contextualSpacing/>
    </w:pPr>
  </w:style>
  <w:style w:type="paragraph" w:styleId="Sprechblasentext">
    <w:name w:val="Balloon Text"/>
    <w:basedOn w:val="Standard"/>
    <w:link w:val="SprechblasentextZchn"/>
    <w:uiPriority w:val="99"/>
    <w:semiHidden/>
    <w:unhideWhenUsed/>
    <w:rsid w:val="00BA3C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3CD4"/>
    <w:rPr>
      <w:rFonts w:ascii="Tahoma" w:hAnsi="Tahoma" w:cs="Tahoma"/>
      <w:sz w:val="16"/>
      <w:szCs w:val="16"/>
    </w:rPr>
  </w:style>
  <w:style w:type="character" w:styleId="Hyperlink">
    <w:name w:val="Hyperlink"/>
    <w:basedOn w:val="Absatz-Standardschriftart"/>
    <w:uiPriority w:val="99"/>
    <w:unhideWhenUsed/>
    <w:rsid w:val="00FC37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mvi.de/SharedDocs/DE/Publikationen/DG/handreichung-qualitaetssicherung-mitverlegung.pdf?__blob=publicationFi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A9BFD-240A-49A1-B473-C5E37D062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1786</Words>
  <Characters>11258</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Ramet Claudia</dc:creator>
  <cp:lastModifiedBy>Ludewig Regina</cp:lastModifiedBy>
  <cp:revision>10</cp:revision>
  <cp:lastPrinted>2014-03-03T14:16:00Z</cp:lastPrinted>
  <dcterms:created xsi:type="dcterms:W3CDTF">2017-09-13T10:53:00Z</dcterms:created>
  <dcterms:modified xsi:type="dcterms:W3CDTF">2020-02-28T07:33:00Z</dcterms:modified>
</cp:coreProperties>
</file>